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B4D" w:rsidRDefault="00875603" w:rsidP="00865B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29F">
        <w:rPr>
          <w:rFonts w:ascii="Times New Roman" w:hAnsi="Times New Roman" w:cs="Times New Roman"/>
          <w:sz w:val="28"/>
          <w:szCs w:val="28"/>
        </w:rPr>
        <w:t xml:space="preserve"> </w:t>
      </w:r>
      <w:r w:rsidR="00F27195">
        <w:rPr>
          <w:rFonts w:ascii="Times New Roman" w:hAnsi="Times New Roman" w:cs="Times New Roman"/>
          <w:sz w:val="28"/>
          <w:szCs w:val="28"/>
        </w:rPr>
        <w:t xml:space="preserve"> </w:t>
      </w:r>
      <w:r w:rsidR="00865BF6">
        <w:rPr>
          <w:rFonts w:ascii="Times New Roman" w:hAnsi="Times New Roman" w:cs="Times New Roman"/>
          <w:sz w:val="28"/>
          <w:szCs w:val="28"/>
        </w:rPr>
        <w:t xml:space="preserve">Анализ работы за 1 – </w:t>
      </w:r>
      <w:proofErr w:type="spellStart"/>
      <w:r w:rsidR="00865BF6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865BF6">
        <w:rPr>
          <w:rFonts w:ascii="Times New Roman" w:hAnsi="Times New Roman" w:cs="Times New Roman"/>
          <w:sz w:val="28"/>
          <w:szCs w:val="28"/>
        </w:rPr>
        <w:t xml:space="preserve"> полугодие 2017-2018 учебного года методиста МКУО РИМЦ Коваленко Н. А.</w:t>
      </w:r>
    </w:p>
    <w:p w:rsidR="00D005CA" w:rsidRPr="0042746E" w:rsidRDefault="00D005CA" w:rsidP="00D005CA">
      <w:pPr>
        <w:pStyle w:val="a3"/>
        <w:spacing w:after="0" w:line="240" w:lineRule="auto"/>
        <w:ind w:left="360"/>
        <w:rPr>
          <w:rFonts w:ascii="Times New Roman" w:hAnsi="Times New Roman"/>
          <w:b/>
          <w:color w:val="FF6600"/>
          <w:sz w:val="28"/>
          <w:szCs w:val="28"/>
        </w:rPr>
      </w:pPr>
      <w:r w:rsidRPr="0042746E">
        <w:rPr>
          <w:rFonts w:ascii="Times New Roman" w:hAnsi="Times New Roman"/>
          <w:b/>
          <w:sz w:val="28"/>
          <w:szCs w:val="28"/>
        </w:rPr>
        <w:t xml:space="preserve">Программно-методическое обеспечение </w:t>
      </w:r>
    </w:p>
    <w:tbl>
      <w:tblPr>
        <w:tblW w:w="95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94"/>
        <w:gridCol w:w="2340"/>
        <w:gridCol w:w="5940"/>
      </w:tblGrid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№ ОО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Программа обучения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7E2">
              <w:rPr>
                <w:rFonts w:ascii="Times New Roman" w:hAnsi="Times New Roman" w:cs="Times New Roman"/>
                <w:sz w:val="28"/>
                <w:szCs w:val="28"/>
              </w:rPr>
              <w:t>ОПК</w:t>
            </w: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11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7E2">
              <w:rPr>
                <w:rFonts w:ascii="Times New Roman" w:hAnsi="Times New Roman" w:cs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программа  Бородина</w:t>
            </w:r>
            <w:proofErr w:type="gramEnd"/>
            <w:r w:rsidRPr="004E17E2">
              <w:rPr>
                <w:rFonts w:ascii="Times New Roman" w:hAnsi="Times New Roman" w:cs="Times New Roman"/>
                <w:sz w:val="28"/>
                <w:szCs w:val="28"/>
              </w:rPr>
              <w:t xml:space="preserve"> А.В. «История религиозной культуры»: программа учебного курса для общеобразовательных школ, лицеев и гимназий. – Изд. 5-е, </w:t>
            </w:r>
            <w:proofErr w:type="spellStart"/>
            <w:r w:rsidRPr="004E17E2">
              <w:rPr>
                <w:rFonts w:ascii="Times New Roman" w:hAnsi="Times New Roman" w:cs="Times New Roman"/>
                <w:sz w:val="28"/>
                <w:szCs w:val="28"/>
              </w:rPr>
              <w:t>испр</w:t>
            </w:r>
            <w:proofErr w:type="spellEnd"/>
            <w:r w:rsidRPr="004E17E2">
              <w:rPr>
                <w:rFonts w:ascii="Times New Roman" w:hAnsi="Times New Roman" w:cs="Times New Roman"/>
                <w:sz w:val="28"/>
                <w:szCs w:val="28"/>
              </w:rPr>
              <w:t>. - М.: Основы православной культуры, 2006.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7E2">
              <w:rPr>
                <w:rFonts w:ascii="Times New Roman" w:hAnsi="Times New Roman" w:cs="Times New Roman"/>
                <w:sz w:val="28"/>
                <w:szCs w:val="28"/>
              </w:rPr>
              <w:t>ОРКСЭ</w:t>
            </w: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11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7E2">
              <w:rPr>
                <w:rFonts w:ascii="Times New Roman" w:hAnsi="Times New Roman" w:cs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7E2">
              <w:rPr>
                <w:rFonts w:ascii="Times New Roman" w:hAnsi="Times New Roman" w:cs="Times New Roman"/>
                <w:sz w:val="28"/>
                <w:szCs w:val="28"/>
              </w:rPr>
              <w:t>Программа общеобразовательных учреждений 4-5кл. «Основы религиозных культур и светской этики» автор А.Я. Данилюк 2012г.</w:t>
            </w:r>
          </w:p>
        </w:tc>
      </w:tr>
      <w:tr w:rsidR="00D005CA" w:rsidRPr="004E17E2" w:rsidTr="00E444F1">
        <w:tc>
          <w:tcPr>
            <w:tcW w:w="1294" w:type="dxa"/>
            <w:vMerge w:val="restart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начальная школа</w:t>
            </w: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2100, Школа России</w:t>
            </w:r>
          </w:p>
        </w:tc>
      </w:tr>
      <w:tr w:rsidR="00D005CA" w:rsidRPr="004E17E2" w:rsidTr="00E444F1">
        <w:tc>
          <w:tcPr>
            <w:tcW w:w="1294" w:type="dxa"/>
            <w:vMerge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</w:t>
            </w:r>
          </w:p>
        </w:tc>
      </w:tr>
      <w:tr w:rsidR="00D005CA" w:rsidRPr="004E17E2" w:rsidTr="00E444F1">
        <w:tc>
          <w:tcPr>
            <w:tcW w:w="1294" w:type="dxa"/>
            <w:vMerge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</w:t>
            </w:r>
            <w:r>
              <w:rPr>
                <w:rFonts w:ascii="Times New Roman" w:hAnsi="Times New Roman"/>
                <w:sz w:val="28"/>
                <w:szCs w:val="28"/>
              </w:rPr>
              <w:t>, УМК  «Планета знаний»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«Перспективная начальная школа»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«Перспективная начальная школа»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«Перспективная начальная школа»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«Перспективная начальная школа»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«Перспективная начальная школа», УМК «Планета знаний»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«Перспективная начальная школа»</w:t>
            </w:r>
            <w:r>
              <w:rPr>
                <w:rFonts w:ascii="Times New Roman" w:hAnsi="Times New Roman"/>
                <w:sz w:val="28"/>
                <w:szCs w:val="28"/>
              </w:rPr>
              <w:t>, Школа России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«Перспективная начальная школа»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«Перспективная начальная школа»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 xml:space="preserve">УМК 2100 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УМК 2100</w:t>
            </w:r>
          </w:p>
        </w:tc>
      </w:tr>
      <w:tr w:rsidR="00D005CA" w:rsidRPr="004E17E2" w:rsidTr="00E444F1">
        <w:tc>
          <w:tcPr>
            <w:tcW w:w="1294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005CA" w:rsidRPr="004E17E2" w:rsidRDefault="00D005CA" w:rsidP="00E444F1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940" w:type="dxa"/>
          </w:tcPr>
          <w:p w:rsidR="00D005CA" w:rsidRPr="004E17E2" w:rsidRDefault="00D005CA" w:rsidP="00E444F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E17E2">
              <w:rPr>
                <w:rFonts w:ascii="Times New Roman" w:hAnsi="Times New Roman" w:cs="Times New Roman"/>
                <w:sz w:val="28"/>
                <w:szCs w:val="28"/>
              </w:rPr>
              <w:t>УМК «Перспективная начальная школа»</w:t>
            </w:r>
          </w:p>
        </w:tc>
      </w:tr>
    </w:tbl>
    <w:p w:rsidR="00D005CA" w:rsidRDefault="00D005CA" w:rsidP="00865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05CA" w:rsidRDefault="00D005CA" w:rsidP="00865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05CA" w:rsidRDefault="00D005CA" w:rsidP="00C916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 плана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управления образованием муниципального образования Павловский район</w:t>
      </w:r>
      <w:r w:rsidR="003D2812">
        <w:rPr>
          <w:rFonts w:ascii="Times New Roman" w:hAnsi="Times New Roman" w:cs="Times New Roman"/>
          <w:sz w:val="28"/>
          <w:szCs w:val="28"/>
        </w:rPr>
        <w:t xml:space="preserve"> на 2017-2018 учебный год</w:t>
      </w:r>
      <w:r>
        <w:rPr>
          <w:rFonts w:ascii="Times New Roman" w:hAnsi="Times New Roman" w:cs="Times New Roman"/>
          <w:sz w:val="28"/>
          <w:szCs w:val="28"/>
        </w:rPr>
        <w:t xml:space="preserve"> в октябре 2017 года Муниципальное казенное учреждение образования районный информационно-методический центр провел мониторинг реализации внеурочной деятельности на 2017-2017 учебный год.</w:t>
      </w:r>
      <w:r w:rsidR="00C71D7A">
        <w:rPr>
          <w:rFonts w:ascii="Times New Roman" w:hAnsi="Times New Roman" w:cs="Times New Roman"/>
          <w:sz w:val="28"/>
          <w:szCs w:val="28"/>
        </w:rPr>
        <w:t xml:space="preserve"> Во всех </w:t>
      </w:r>
      <w:r w:rsidR="00C71D7A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организациях Павловского района ведется внеурочная деятельность с 1 по 11 классы в форме кружков, факультативов. Направленность и специализация внеурочной деятельности разнообразна и включает много областей: математика, чтение, физика, техноло</w:t>
      </w:r>
      <w:r w:rsidR="00C01E1B">
        <w:rPr>
          <w:rFonts w:ascii="Times New Roman" w:hAnsi="Times New Roman" w:cs="Times New Roman"/>
          <w:sz w:val="28"/>
          <w:szCs w:val="28"/>
        </w:rPr>
        <w:t>гия, физическая культура и др.</w:t>
      </w:r>
      <w:r w:rsidR="00C71D7A">
        <w:rPr>
          <w:rFonts w:ascii="Times New Roman" w:hAnsi="Times New Roman" w:cs="Times New Roman"/>
          <w:sz w:val="28"/>
          <w:szCs w:val="28"/>
        </w:rPr>
        <w:t xml:space="preserve"> </w:t>
      </w:r>
      <w:r w:rsidR="00C01E1B">
        <w:rPr>
          <w:rFonts w:ascii="Times New Roman" w:hAnsi="Times New Roman" w:cs="Times New Roman"/>
          <w:sz w:val="28"/>
          <w:szCs w:val="28"/>
        </w:rPr>
        <w:t>К</w:t>
      </w:r>
      <w:r w:rsidR="00C71D7A">
        <w:rPr>
          <w:rFonts w:ascii="Times New Roman" w:hAnsi="Times New Roman" w:cs="Times New Roman"/>
          <w:sz w:val="28"/>
          <w:szCs w:val="28"/>
        </w:rPr>
        <w:t>ружки носят</w:t>
      </w:r>
      <w:r w:rsidR="00C01E1B">
        <w:rPr>
          <w:rFonts w:ascii="Times New Roman" w:hAnsi="Times New Roman" w:cs="Times New Roman"/>
          <w:sz w:val="28"/>
          <w:szCs w:val="28"/>
        </w:rPr>
        <w:t xml:space="preserve"> социальный, духовно-нравственный, спортивный, патриотический, познавательный, развивающий характер. </w:t>
      </w:r>
      <w:r w:rsidR="00C71D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005CA" w:rsidRDefault="00D005CA" w:rsidP="00865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CF5" w:rsidRDefault="00016CF5" w:rsidP="00C9160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плана районного методического объединения учителей основ православной культуры на 2017-2018 учебный год в сентябре 2017 года (07.09.2017 года) проведен информационно-методический семинар «Проектирование маршрута профессионального саморазвития педагога». Руководитель РМО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Колмычек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Н. выступила с анализом работы РМО за 2016-2017 учебный год. По вопросу уточнения и утверждения </w:t>
      </w:r>
      <w:r w:rsidR="00750C99">
        <w:rPr>
          <w:rFonts w:ascii="Times New Roman" w:hAnsi="Times New Roman" w:cs="Times New Roman"/>
          <w:sz w:val="28"/>
          <w:szCs w:val="28"/>
        </w:rPr>
        <w:t xml:space="preserve">плана работы РМО на 2017-2018 учебный год выступили </w:t>
      </w:r>
      <w:proofErr w:type="spellStart"/>
      <w:r w:rsidR="00750C99">
        <w:rPr>
          <w:rFonts w:ascii="Times New Roman" w:hAnsi="Times New Roman" w:cs="Times New Roman"/>
          <w:sz w:val="28"/>
          <w:szCs w:val="28"/>
        </w:rPr>
        <w:t>Колмычек</w:t>
      </w:r>
      <w:proofErr w:type="spellEnd"/>
      <w:r w:rsidR="00750C99">
        <w:rPr>
          <w:rFonts w:ascii="Times New Roman" w:hAnsi="Times New Roman" w:cs="Times New Roman"/>
          <w:sz w:val="28"/>
          <w:szCs w:val="28"/>
        </w:rPr>
        <w:t xml:space="preserve"> Т. Н., отец Георгий, методист МКУО РИМЦ Коваленко Н. А. Также Коваленко Н. А. ознакомила с методическими рекомендациями и профессиональными конкурсами на 2017-2018 учебный год.</w:t>
      </w:r>
      <w:r w:rsidR="00804578">
        <w:rPr>
          <w:rFonts w:ascii="Times New Roman" w:hAnsi="Times New Roman" w:cs="Times New Roman"/>
          <w:sz w:val="28"/>
          <w:szCs w:val="28"/>
        </w:rPr>
        <w:t xml:space="preserve"> Присутствовали 35 человек (протокол № 1 от 07.09.2017 года)</w:t>
      </w:r>
    </w:p>
    <w:p w:rsidR="00804578" w:rsidRDefault="00804578" w:rsidP="00804578">
      <w:pPr>
        <w:pStyle w:val="a3"/>
        <w:numPr>
          <w:ilvl w:val="2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года состоялась к</w:t>
      </w:r>
      <w:r w:rsidRPr="00804578">
        <w:rPr>
          <w:rFonts w:ascii="Times New Roman" w:hAnsi="Times New Roman"/>
          <w:sz w:val="28"/>
          <w:szCs w:val="28"/>
        </w:rPr>
        <w:t>ультурно-о</w:t>
      </w:r>
      <w:r>
        <w:rPr>
          <w:rFonts w:ascii="Times New Roman" w:hAnsi="Times New Roman"/>
          <w:sz w:val="28"/>
          <w:szCs w:val="28"/>
        </w:rPr>
        <w:t xml:space="preserve">бразовательная поездка учителей </w:t>
      </w:r>
      <w:r w:rsidRPr="00804578">
        <w:rPr>
          <w:rFonts w:ascii="Times New Roman" w:hAnsi="Times New Roman" w:cs="Times New Roman"/>
          <w:sz w:val="28"/>
          <w:szCs w:val="28"/>
        </w:rPr>
        <w:t>ОПК и ОРКСЭ в подворье женского монастыря «</w:t>
      </w:r>
      <w:proofErr w:type="spellStart"/>
      <w:r w:rsidRPr="00804578">
        <w:rPr>
          <w:rFonts w:ascii="Times New Roman" w:hAnsi="Times New Roman" w:cs="Times New Roman"/>
          <w:sz w:val="28"/>
          <w:szCs w:val="28"/>
        </w:rPr>
        <w:t>Всецарицы</w:t>
      </w:r>
      <w:proofErr w:type="spellEnd"/>
      <w:r w:rsidRPr="00804578">
        <w:rPr>
          <w:rFonts w:ascii="Times New Roman" w:hAnsi="Times New Roman" w:cs="Times New Roman"/>
          <w:sz w:val="28"/>
          <w:szCs w:val="28"/>
        </w:rPr>
        <w:t xml:space="preserve">» ст. Пластуновская. По монастырю была проведена экскурсия с посещением святого источника. Учителя приняли участие в службе, монахини рассказали об истории создания подворья и истории святого источника. </w:t>
      </w:r>
      <w:r>
        <w:rPr>
          <w:rFonts w:ascii="Times New Roman" w:hAnsi="Times New Roman" w:cs="Times New Roman"/>
          <w:sz w:val="28"/>
          <w:szCs w:val="28"/>
        </w:rPr>
        <w:t>В поездке приняло участие 12 педагогов района.</w:t>
      </w:r>
    </w:p>
    <w:p w:rsidR="00804578" w:rsidRPr="00804578" w:rsidRDefault="00804578" w:rsidP="0080457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17.10.2017 года проведен семинар-практикум</w:t>
      </w:r>
      <w:r w:rsidR="00DA500E">
        <w:rPr>
          <w:rFonts w:ascii="Times New Roman" w:hAnsi="Times New Roman" w:cs="Times New Roman"/>
          <w:sz w:val="28"/>
          <w:szCs w:val="28"/>
        </w:rPr>
        <w:t xml:space="preserve"> «Методика использования различных форм диалога при изучении курса ОРКСЭ и ОПК»</w:t>
      </w:r>
      <w:r w:rsidR="00D10265">
        <w:rPr>
          <w:rFonts w:ascii="Times New Roman" w:hAnsi="Times New Roman" w:cs="Times New Roman"/>
          <w:sz w:val="28"/>
          <w:szCs w:val="28"/>
        </w:rPr>
        <w:t>. Присутствовало</w:t>
      </w:r>
      <w:r w:rsidR="00903FDF">
        <w:rPr>
          <w:rFonts w:ascii="Times New Roman" w:hAnsi="Times New Roman" w:cs="Times New Roman"/>
          <w:sz w:val="28"/>
          <w:szCs w:val="28"/>
        </w:rPr>
        <w:t xml:space="preserve"> 10 человек (протокол № 3 от 17.10.2017 года)</w:t>
      </w:r>
    </w:p>
    <w:p w:rsidR="00DA500E" w:rsidRPr="00D10265" w:rsidRDefault="00DA500E" w:rsidP="00D1026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10265">
        <w:rPr>
          <w:rFonts w:ascii="Times New Roman" w:hAnsi="Times New Roman" w:cs="Times New Roman"/>
          <w:sz w:val="28"/>
          <w:szCs w:val="28"/>
        </w:rPr>
        <w:t xml:space="preserve">Председатель РМО ОПК и  ОРКСЭ, учитель ОПК и ОРКСЭ МБОУ СОШ № 3 </w:t>
      </w:r>
      <w:proofErr w:type="spellStart"/>
      <w:r w:rsidRPr="00D10265">
        <w:rPr>
          <w:rFonts w:ascii="Times New Roman" w:hAnsi="Times New Roman" w:cs="Times New Roman"/>
          <w:sz w:val="28"/>
          <w:szCs w:val="28"/>
        </w:rPr>
        <w:t>Колмычек</w:t>
      </w:r>
      <w:proofErr w:type="spellEnd"/>
      <w:r w:rsidRPr="00D10265">
        <w:rPr>
          <w:rFonts w:ascii="Times New Roman" w:hAnsi="Times New Roman" w:cs="Times New Roman"/>
          <w:sz w:val="28"/>
          <w:szCs w:val="28"/>
        </w:rPr>
        <w:t xml:space="preserve"> Т. Н. дала открытый урок по теме «Пасха», показав практическое использование диалога в начальной школе, как одной из форм преподавания </w:t>
      </w:r>
      <w:proofErr w:type="spellStart"/>
      <w:r w:rsidRPr="00D10265">
        <w:rPr>
          <w:rFonts w:ascii="Times New Roman" w:hAnsi="Times New Roman" w:cs="Times New Roman"/>
          <w:sz w:val="28"/>
          <w:szCs w:val="28"/>
        </w:rPr>
        <w:t>ОРКСЭ.Учитель</w:t>
      </w:r>
      <w:proofErr w:type="spellEnd"/>
      <w:r w:rsidRPr="00D10265">
        <w:rPr>
          <w:rFonts w:ascii="Times New Roman" w:hAnsi="Times New Roman" w:cs="Times New Roman"/>
          <w:sz w:val="28"/>
          <w:szCs w:val="28"/>
        </w:rPr>
        <w:t xml:space="preserve"> ОПК и ОРКСЭ МБОУ СОШ № 3 Долгая О. К. показала открытое внеурочное занятие по теме «Я – человек», с использование диалоговых форм обучения в средней </w:t>
      </w:r>
      <w:proofErr w:type="spellStart"/>
      <w:r w:rsidRPr="00D10265">
        <w:rPr>
          <w:rFonts w:ascii="Times New Roman" w:hAnsi="Times New Roman" w:cs="Times New Roman"/>
          <w:sz w:val="28"/>
          <w:szCs w:val="28"/>
        </w:rPr>
        <w:t>школе.Учитель</w:t>
      </w:r>
      <w:proofErr w:type="spellEnd"/>
      <w:r w:rsidRPr="00D10265">
        <w:rPr>
          <w:rFonts w:ascii="Times New Roman" w:hAnsi="Times New Roman" w:cs="Times New Roman"/>
          <w:sz w:val="28"/>
          <w:szCs w:val="28"/>
        </w:rPr>
        <w:t xml:space="preserve"> ОПК и ОРКСЭ МБОУ СОШ № 5 Тимошкова Н.И. раскрыла теоретические вопросы темы «Методика использования различных форм диалога при изучении курса ОРКСЭ</w:t>
      </w:r>
      <w:r>
        <w:t xml:space="preserve"> </w:t>
      </w:r>
      <w:r w:rsidRPr="00D10265">
        <w:rPr>
          <w:sz w:val="28"/>
          <w:szCs w:val="28"/>
        </w:rPr>
        <w:t xml:space="preserve">и </w:t>
      </w:r>
      <w:proofErr w:type="spellStart"/>
      <w:r w:rsidRPr="00D10265">
        <w:rPr>
          <w:sz w:val="28"/>
          <w:szCs w:val="28"/>
        </w:rPr>
        <w:t>ОПК</w:t>
      </w:r>
      <w:r w:rsidRPr="00D10265">
        <w:rPr>
          <w:rFonts w:ascii="Times New Roman" w:hAnsi="Times New Roman" w:cs="Times New Roman"/>
          <w:sz w:val="28"/>
          <w:szCs w:val="28"/>
        </w:rPr>
        <w:t>».Священник</w:t>
      </w:r>
      <w:proofErr w:type="spellEnd"/>
      <w:r w:rsidRPr="00D10265">
        <w:rPr>
          <w:rFonts w:ascii="Times New Roman" w:hAnsi="Times New Roman" w:cs="Times New Roman"/>
          <w:sz w:val="28"/>
          <w:szCs w:val="28"/>
        </w:rPr>
        <w:t xml:space="preserve"> Свято-Успенского храма отец Георгий Ермоленко дал рекомендации по использованию диалоговых форм обучения при изучении наиболее трудных тем курса.</w:t>
      </w:r>
    </w:p>
    <w:p w:rsidR="00865BF6" w:rsidRDefault="00903FDF" w:rsidP="008045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19.10.2017 года педагоги Павловского района в составе 13 человек приняли участие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03F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XXIII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Всекубанских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Кирилло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Мефодиевских чтениях в городе Краснодаре</w:t>
      </w:r>
      <w:r w:rsidR="00FA769B">
        <w:rPr>
          <w:rFonts w:ascii="Times New Roman" w:hAnsi="Times New Roman" w:cs="Times New Roman"/>
          <w:sz w:val="28"/>
          <w:szCs w:val="28"/>
        </w:rPr>
        <w:t>, посвященных духовно-нравственному воспитанию подрастающего поколения.</w:t>
      </w:r>
    </w:p>
    <w:p w:rsidR="00FA769B" w:rsidRDefault="00FA769B" w:rsidP="00FA769B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14.11.2017 года прошли </w:t>
      </w:r>
      <w:r w:rsidRPr="00FA769B">
        <w:rPr>
          <w:rFonts w:ascii="Times New Roman" w:hAnsi="Times New Roman" w:cs="Times New Roman"/>
          <w:sz w:val="28"/>
          <w:szCs w:val="28"/>
        </w:rPr>
        <w:t>ежегодные</w:t>
      </w:r>
      <w:r w:rsidRPr="00FA769B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Епархиальные Рождественские образовательные чтения</w:t>
      </w:r>
      <w:r w:rsidRPr="00FA769B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«Нравственные ценности и будущее человечества»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</w:p>
    <w:p w:rsidR="00FA769B" w:rsidRDefault="00FA769B" w:rsidP="00FA769B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С докладами выступили </w:t>
      </w:r>
      <w:proofErr w:type="spellStart"/>
      <w:r w:rsidR="00400E3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Кандаурова</w:t>
      </w:r>
      <w:proofErr w:type="spellEnd"/>
      <w:r w:rsidR="00400E3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Н. Г. – СОШ № 2, </w:t>
      </w:r>
      <w:proofErr w:type="spellStart"/>
      <w:r w:rsidR="00400E3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Колмычек</w:t>
      </w:r>
      <w:proofErr w:type="spellEnd"/>
      <w:r w:rsidR="00400E3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Т. Н., Долгая О. К. – СОШ № 3, Тимошкова Н. И. – СОШ № 5, Гончарова Е. А. – детский сад № 26.</w:t>
      </w:r>
    </w:p>
    <w:p w:rsidR="00400E3D" w:rsidRDefault="00400E3D" w:rsidP="00FA769B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00E3D" w:rsidRDefault="00855DEF" w:rsidP="00C9160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C30">
        <w:rPr>
          <w:rFonts w:ascii="Times New Roman" w:hAnsi="Times New Roman" w:cs="Times New Roman"/>
          <w:sz w:val="28"/>
          <w:szCs w:val="28"/>
        </w:rPr>
        <w:t xml:space="preserve">Согласно плана районного методического объединения учителей начальных классов на 2017-2018 учебный год 28.08.2017 года проведен информационно-методический семинар «Проектирование маршрута профессионального саморазвития педагога». Руководитель РМО </w:t>
      </w:r>
      <w:proofErr w:type="spellStart"/>
      <w:r w:rsidR="004A1C30">
        <w:rPr>
          <w:rFonts w:ascii="Times New Roman" w:hAnsi="Times New Roman" w:cs="Times New Roman"/>
          <w:sz w:val="28"/>
          <w:szCs w:val="28"/>
        </w:rPr>
        <w:t>Гаврищака</w:t>
      </w:r>
      <w:proofErr w:type="spellEnd"/>
      <w:r w:rsidR="004A1C30">
        <w:rPr>
          <w:rFonts w:ascii="Times New Roman" w:hAnsi="Times New Roman" w:cs="Times New Roman"/>
          <w:sz w:val="28"/>
          <w:szCs w:val="28"/>
        </w:rPr>
        <w:t xml:space="preserve"> Т. Н. предложила анализ работы РМО за 2016-2017 учебный год, анализ комплексных</w:t>
      </w:r>
      <w:r w:rsidR="002A6902">
        <w:rPr>
          <w:rFonts w:ascii="Times New Roman" w:hAnsi="Times New Roman" w:cs="Times New Roman"/>
          <w:sz w:val="28"/>
          <w:szCs w:val="28"/>
        </w:rPr>
        <w:t xml:space="preserve"> мониторинговых работ 1-4 классов, анализ ВПР в 4-х классах за 2016-2017 учебный год. Методист МКУО РИМЦ Коваленко Н. А. ознакомила с планом работы РМО, методическими рекомендациями и профессиональными конкурсами на 2017-2018 учебный год. Присутствовало 98 человек (протокол № 1 от 28.08.2017 года).</w:t>
      </w:r>
    </w:p>
    <w:p w:rsidR="002A6902" w:rsidRDefault="002A6902" w:rsidP="002A6902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20.10.2017 состоялся семинар - практикум </w:t>
      </w:r>
      <w:r w:rsidRPr="009C7034">
        <w:rPr>
          <w:rFonts w:ascii="Times New Roman" w:eastAsia="Calibri" w:hAnsi="Times New Roman" w:cs="Times New Roman"/>
          <w:sz w:val="28"/>
          <w:szCs w:val="28"/>
          <w:lang w:eastAsia="ru-RU"/>
        </w:rPr>
        <w:t>«Система подготовки младших школьников к ВПР: дидактические и методические решения».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Присутствовало 36 человек (протокол № 2 от 20.10.2017 года)</w:t>
      </w:r>
    </w:p>
    <w:p w:rsidR="00B1791A" w:rsidRDefault="002A6902" w:rsidP="00B179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B1791A">
        <w:rPr>
          <w:rFonts w:ascii="Times New Roman" w:eastAsia="Calibri" w:hAnsi="Times New Roman" w:cs="Times New Roman"/>
          <w:sz w:val="28"/>
          <w:szCs w:val="28"/>
          <w:lang w:eastAsia="ru-RU"/>
        </w:rPr>
        <w:t>читель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СОШ № 2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Тертица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И. Б.</w:t>
      </w:r>
      <w:r w:rsidR="00B179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дала открытый урок по теме «Сравнение долей» (4 класс), Мосиенко Е. В. – «Столько же» (1 класс). </w:t>
      </w:r>
      <w:r w:rsidR="00B1791A" w:rsidRPr="00B1791A">
        <w:rPr>
          <w:rFonts w:ascii="Times New Roman" w:eastAsia="Microsoft Yi Baiti" w:hAnsi="Times New Roman" w:cs="Times New Roman"/>
          <w:sz w:val="28"/>
          <w:szCs w:val="28"/>
        </w:rPr>
        <w:t xml:space="preserve"> </w:t>
      </w:r>
      <w:proofErr w:type="gramStart"/>
      <w:r w:rsidR="00B1791A">
        <w:rPr>
          <w:rFonts w:ascii="Times New Roman" w:eastAsia="Microsoft Yi Baiti" w:hAnsi="Times New Roman" w:cs="Times New Roman"/>
          <w:sz w:val="28"/>
          <w:szCs w:val="28"/>
        </w:rPr>
        <w:t>В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процессе</w:t>
      </w:r>
      <w:proofErr w:type="gramEnd"/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урока педагоги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использовали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современные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технологии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подготовки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учащихся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к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ВПР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.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Грамотное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сочетание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разных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форм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работы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: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групповой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,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фронтальной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,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индивидуальной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,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парной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сделало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учащихся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активными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соучастниками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процесса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обучения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и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позволило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показать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систему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работы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по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proofErr w:type="gramStart"/>
      <w:r w:rsidR="00B1791A">
        <w:rPr>
          <w:rFonts w:ascii="Times New Roman" w:eastAsia="Microsoft Yi Baiti" w:hAnsi="Times New Roman" w:cs="Times New Roman"/>
          <w:sz w:val="28"/>
          <w:szCs w:val="28"/>
        </w:rPr>
        <w:t>формированию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прочных</w:t>
      </w:r>
      <w:proofErr w:type="gramEnd"/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учебных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умений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и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 xml:space="preserve"> </w:t>
      </w:r>
      <w:r w:rsidR="00B1791A">
        <w:rPr>
          <w:rFonts w:ascii="Times New Roman" w:eastAsia="Microsoft Yi Baiti" w:hAnsi="Times New Roman" w:cs="Times New Roman"/>
          <w:sz w:val="28"/>
          <w:szCs w:val="28"/>
        </w:rPr>
        <w:t>навыков</w:t>
      </w:r>
      <w:r w:rsidR="00B1791A">
        <w:rPr>
          <w:rFonts w:ascii="Microsoft Yi Baiti" w:eastAsia="Microsoft Yi Baiti" w:hAnsi="Microsoft Yi Baiti" w:cs="Microsoft New Tai Lue" w:hint="eastAsia"/>
          <w:sz w:val="28"/>
          <w:szCs w:val="28"/>
        </w:rPr>
        <w:t>.</w:t>
      </w:r>
      <w:r w:rsidR="00B1791A">
        <w:rPr>
          <w:rFonts w:ascii="Times New Roman" w:hAnsi="Times New Roman" w:cs="Times New Roman"/>
          <w:sz w:val="28"/>
          <w:szCs w:val="28"/>
        </w:rPr>
        <w:t xml:space="preserve"> В процессе обсуждения </w:t>
      </w:r>
      <w:proofErr w:type="gramStart"/>
      <w:r w:rsidR="00B1791A">
        <w:rPr>
          <w:rFonts w:ascii="Times New Roman" w:hAnsi="Times New Roman" w:cs="Times New Roman"/>
          <w:sz w:val="28"/>
          <w:szCs w:val="28"/>
        </w:rPr>
        <w:t>участники  семинара</w:t>
      </w:r>
      <w:proofErr w:type="gramEnd"/>
      <w:r w:rsidR="00B1791A">
        <w:rPr>
          <w:rFonts w:ascii="Times New Roman" w:hAnsi="Times New Roman" w:cs="Times New Roman"/>
          <w:sz w:val="28"/>
          <w:szCs w:val="28"/>
        </w:rPr>
        <w:t xml:space="preserve"> отмечали высокий методический уровень подготовки уроков и возможность использования данного опыта в своей работе.</w:t>
      </w:r>
    </w:p>
    <w:p w:rsidR="00B1791A" w:rsidRDefault="00B1791A" w:rsidP="00B1791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Теоретическую часть семинара осветила учитель начальных классов МБОУ СОШ №1 Арнаут Л.В.  Она познакомила собравшихся с системой работы по подготовке учащихся к ВПР. Ею разработан алгоритм, который включает индивидуальное и групповое консультирование, составление рекомендаций для учащихся и их родителей, информационную поддержку </w:t>
      </w:r>
      <w:r>
        <w:t>(П</w:t>
      </w:r>
      <w:r>
        <w:rPr>
          <w:rFonts w:ascii="Times New Roman" w:hAnsi="Times New Roman" w:cs="Times New Roman"/>
          <w:sz w:val="28"/>
          <w:szCs w:val="28"/>
        </w:rPr>
        <w:t>одготовку разнообразных заданий, тестов для подготовки к ВПР).</w:t>
      </w:r>
    </w:p>
    <w:p w:rsidR="00B1791A" w:rsidRPr="009C7034" w:rsidRDefault="00B1791A" w:rsidP="009C70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C7034">
        <w:rPr>
          <w:rFonts w:ascii="Times New Roman" w:hAnsi="Times New Roman" w:cs="Times New Roman"/>
          <w:sz w:val="28"/>
          <w:szCs w:val="28"/>
        </w:rPr>
        <w:t xml:space="preserve">В рамках единого методического </w:t>
      </w:r>
      <w:proofErr w:type="gramStart"/>
      <w:r w:rsidRPr="009C7034">
        <w:rPr>
          <w:rFonts w:ascii="Times New Roman" w:hAnsi="Times New Roman" w:cs="Times New Roman"/>
          <w:sz w:val="28"/>
          <w:szCs w:val="28"/>
        </w:rPr>
        <w:t>дня  02.11.2017</w:t>
      </w:r>
      <w:proofErr w:type="gramEnd"/>
      <w:r w:rsidRPr="009C7034">
        <w:rPr>
          <w:rFonts w:ascii="Times New Roman" w:hAnsi="Times New Roman" w:cs="Times New Roman"/>
          <w:sz w:val="28"/>
          <w:szCs w:val="28"/>
        </w:rPr>
        <w:t xml:space="preserve"> года проведен семинар – практикум «Деятельность учителя по педагогическому проектированию и </w:t>
      </w:r>
      <w:r w:rsidRPr="009C7034">
        <w:rPr>
          <w:rFonts w:ascii="Times New Roman" w:hAnsi="Times New Roman" w:cs="Times New Roman"/>
          <w:sz w:val="28"/>
          <w:szCs w:val="28"/>
        </w:rPr>
        <w:lastRenderedPageBreak/>
        <w:t>оцениванию современного урока». Присутствовало 96 человек (протокол № 3 от 02.11.2017 года)</w:t>
      </w:r>
      <w:r w:rsidR="009C7034" w:rsidRPr="009C7034">
        <w:rPr>
          <w:rFonts w:ascii="Times New Roman" w:hAnsi="Times New Roman" w:cs="Times New Roman"/>
          <w:sz w:val="28"/>
          <w:szCs w:val="28"/>
        </w:rPr>
        <w:t>.</w:t>
      </w:r>
    </w:p>
    <w:p w:rsidR="009C7034" w:rsidRPr="009C7034" w:rsidRDefault="009C7034" w:rsidP="009C70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C7034">
        <w:rPr>
          <w:rFonts w:ascii="Times New Roman" w:hAnsi="Times New Roman" w:cs="Times New Roman"/>
          <w:sz w:val="28"/>
          <w:szCs w:val="28"/>
        </w:rPr>
        <w:t xml:space="preserve">По вопросам семинара выступили методист МКУО РИМЦ Коваленко Н. А., </w:t>
      </w:r>
      <w:proofErr w:type="spellStart"/>
      <w:r w:rsidRPr="009C7034"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 w:rsidRPr="009C7034">
        <w:rPr>
          <w:rFonts w:ascii="Times New Roman" w:hAnsi="Times New Roman" w:cs="Times New Roman"/>
          <w:sz w:val="28"/>
          <w:szCs w:val="28"/>
        </w:rPr>
        <w:t xml:space="preserve"> Л. В. – СОШ № </w:t>
      </w:r>
      <w:proofErr w:type="gramStart"/>
      <w:r w:rsidRPr="009C7034">
        <w:rPr>
          <w:rFonts w:ascii="Times New Roman" w:hAnsi="Times New Roman" w:cs="Times New Roman"/>
          <w:sz w:val="28"/>
          <w:szCs w:val="28"/>
        </w:rPr>
        <w:t>4 ,</w:t>
      </w:r>
      <w:proofErr w:type="gramEnd"/>
      <w:r w:rsidRPr="009C70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034">
        <w:rPr>
          <w:rFonts w:ascii="Times New Roman" w:hAnsi="Times New Roman" w:cs="Times New Roman"/>
          <w:sz w:val="28"/>
          <w:szCs w:val="28"/>
        </w:rPr>
        <w:t>Турчина</w:t>
      </w:r>
      <w:proofErr w:type="spellEnd"/>
      <w:r w:rsidRPr="009C7034">
        <w:rPr>
          <w:rFonts w:ascii="Times New Roman" w:hAnsi="Times New Roman" w:cs="Times New Roman"/>
          <w:sz w:val="28"/>
          <w:szCs w:val="28"/>
        </w:rPr>
        <w:t xml:space="preserve"> О. В., Семенищева С. В. – СОШ № 11.</w:t>
      </w:r>
    </w:p>
    <w:p w:rsidR="008318E5" w:rsidRPr="00624A45" w:rsidRDefault="008318E5" w:rsidP="008318E5">
      <w:pPr>
        <w:spacing w:after="0"/>
        <w:ind w:left="2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4A45">
        <w:rPr>
          <w:rFonts w:ascii="Times New Roman" w:eastAsia="Calibri" w:hAnsi="Times New Roman" w:cs="Times New Roman"/>
          <w:b/>
          <w:sz w:val="28"/>
          <w:szCs w:val="28"/>
        </w:rPr>
        <w:t>По первому вопросу</w:t>
      </w:r>
      <w:r w:rsidRPr="00BE4F4B">
        <w:rPr>
          <w:rFonts w:ascii="Times New Roman" w:eastAsia="Calibri" w:hAnsi="Times New Roman" w:cs="Times New Roman"/>
          <w:sz w:val="28"/>
          <w:szCs w:val="28"/>
        </w:rPr>
        <w:t xml:space="preserve"> слушали методиста РИМЦ Коваленк</w:t>
      </w:r>
      <w:r>
        <w:rPr>
          <w:rFonts w:ascii="Times New Roman" w:eastAsia="Calibri" w:hAnsi="Times New Roman" w:cs="Times New Roman"/>
          <w:sz w:val="28"/>
          <w:szCs w:val="28"/>
        </w:rPr>
        <w:t>о Н.А. Она отметила, что к</w:t>
      </w:r>
      <w:r w:rsidRPr="00624A45">
        <w:rPr>
          <w:rFonts w:ascii="Times New Roman" w:eastAsia="Calibri" w:hAnsi="Times New Roman" w:cs="Times New Roman"/>
          <w:sz w:val="28"/>
          <w:szCs w:val="28"/>
        </w:rPr>
        <w:t>онцептуальные положения ФГОС ориентируют учителя на</w:t>
      </w:r>
    </w:p>
    <w:p w:rsidR="008318E5" w:rsidRPr="00624A45" w:rsidRDefault="008318E5" w:rsidP="008318E5">
      <w:pPr>
        <w:spacing w:after="0"/>
        <w:ind w:left="2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4A45">
        <w:rPr>
          <w:rFonts w:ascii="Times New Roman" w:eastAsia="Calibri" w:hAnsi="Times New Roman" w:cs="Times New Roman"/>
          <w:sz w:val="28"/>
          <w:szCs w:val="28"/>
        </w:rPr>
        <w:t>взаимодействие с учениками при постановке цели урока, акцентируют</w:t>
      </w:r>
    </w:p>
    <w:p w:rsidR="008318E5" w:rsidRPr="00624A45" w:rsidRDefault="008318E5" w:rsidP="008318E5">
      <w:pPr>
        <w:spacing w:after="0"/>
        <w:ind w:left="2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4A45">
        <w:rPr>
          <w:rFonts w:ascii="Times New Roman" w:eastAsia="Calibri" w:hAnsi="Times New Roman" w:cs="Times New Roman"/>
          <w:sz w:val="28"/>
          <w:szCs w:val="28"/>
        </w:rPr>
        <w:t xml:space="preserve">внимание на расширение </w:t>
      </w:r>
      <w:proofErr w:type="gramStart"/>
      <w:r w:rsidRPr="00624A45">
        <w:rPr>
          <w:rFonts w:ascii="Times New Roman" w:eastAsia="Calibri" w:hAnsi="Times New Roman" w:cs="Times New Roman"/>
          <w:sz w:val="28"/>
          <w:szCs w:val="28"/>
        </w:rPr>
        <w:t>возможностей</w:t>
      </w:r>
      <w:proofErr w:type="gramEnd"/>
      <w:r w:rsidRPr="00624A45">
        <w:rPr>
          <w:rFonts w:ascii="Times New Roman" w:eastAsia="Calibri" w:hAnsi="Times New Roman" w:cs="Times New Roman"/>
          <w:sz w:val="28"/>
          <w:szCs w:val="28"/>
        </w:rPr>
        <w:t xml:space="preserve"> учащихся в самоконтроле и</w:t>
      </w:r>
    </w:p>
    <w:p w:rsidR="008318E5" w:rsidRPr="00624A45" w:rsidRDefault="008318E5" w:rsidP="008318E5">
      <w:pPr>
        <w:spacing w:after="0"/>
        <w:ind w:left="2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4A45">
        <w:rPr>
          <w:rFonts w:ascii="Times New Roman" w:eastAsia="Calibri" w:hAnsi="Times New Roman" w:cs="Times New Roman"/>
          <w:sz w:val="28"/>
          <w:szCs w:val="28"/>
        </w:rPr>
        <w:t>самооценке своих результатов учебной деятельности. Системно-</w:t>
      </w:r>
    </w:p>
    <w:p w:rsidR="008318E5" w:rsidRDefault="008318E5" w:rsidP="008318E5">
      <w:pPr>
        <w:spacing w:after="0"/>
        <w:ind w:left="20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24A45">
        <w:rPr>
          <w:rFonts w:ascii="Times New Roman" w:eastAsia="Calibri" w:hAnsi="Times New Roman" w:cs="Times New Roman"/>
          <w:sz w:val="28"/>
          <w:szCs w:val="28"/>
        </w:rPr>
        <w:t>деятельностный</w:t>
      </w:r>
      <w:proofErr w:type="spellEnd"/>
      <w:r w:rsidRPr="00624A45">
        <w:rPr>
          <w:rFonts w:ascii="Times New Roman" w:eastAsia="Calibri" w:hAnsi="Times New Roman" w:cs="Times New Roman"/>
          <w:sz w:val="28"/>
          <w:szCs w:val="28"/>
        </w:rPr>
        <w:t xml:space="preserve"> подход обеспечивает достижение планируемых результатов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4A45">
        <w:rPr>
          <w:rFonts w:ascii="Times New Roman" w:eastAsia="Calibri" w:hAnsi="Times New Roman" w:cs="Times New Roman"/>
          <w:sz w:val="28"/>
          <w:szCs w:val="28"/>
        </w:rPr>
        <w:t>освоения основной образовательной программы в школе и создает основу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4A45">
        <w:rPr>
          <w:rFonts w:ascii="Times New Roman" w:eastAsia="Calibri" w:hAnsi="Times New Roman" w:cs="Times New Roman"/>
          <w:sz w:val="28"/>
          <w:szCs w:val="28"/>
        </w:rPr>
        <w:t>для самостоятельного успешного усвоения обучающимися новых знаний,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4A45">
        <w:rPr>
          <w:rFonts w:ascii="Times New Roman" w:eastAsia="Calibri" w:hAnsi="Times New Roman" w:cs="Times New Roman"/>
          <w:sz w:val="28"/>
          <w:szCs w:val="28"/>
        </w:rPr>
        <w:t>умений, компетенций, видов и способов деятельности.</w:t>
      </w:r>
    </w:p>
    <w:p w:rsidR="008318E5" w:rsidRDefault="008318E5" w:rsidP="008318E5">
      <w:pPr>
        <w:spacing w:after="0"/>
        <w:ind w:left="2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A7B">
        <w:rPr>
          <w:rFonts w:ascii="Times New Roman" w:eastAsia="Calibri" w:hAnsi="Times New Roman" w:cs="Times New Roman"/>
          <w:b/>
          <w:sz w:val="28"/>
          <w:szCs w:val="28"/>
        </w:rPr>
        <w:t>По второму вопросу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слушали  </w:t>
      </w:r>
      <w:r w:rsidRPr="00BE4F4B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чителя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МБОУ СОШ №4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Храмову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Л.В. Она</w:t>
      </w:r>
      <w:r w:rsidRPr="00624A45">
        <w:t xml:space="preserve"> </w:t>
      </w:r>
      <w:r w:rsidRPr="00477A7B">
        <w:rPr>
          <w:rFonts w:ascii="Times New Roman" w:eastAsia="Microsoft Yi Baiti" w:hAnsi="Times New Roman" w:cs="Times New Roman"/>
          <w:sz w:val="28"/>
          <w:szCs w:val="28"/>
        </w:rPr>
        <w:t>отметила</w:t>
      </w:r>
      <w:r w:rsidRPr="00477A7B">
        <w:rPr>
          <w:rFonts w:ascii="Microsoft Yi Baiti" w:eastAsia="Microsoft Yi Baiti" w:hAnsi="Microsoft Yi Baiti" w:hint="eastAsia"/>
          <w:sz w:val="28"/>
          <w:szCs w:val="28"/>
        </w:rPr>
        <w:t>,</w:t>
      </w:r>
      <w:r>
        <w:rPr>
          <w:rFonts w:eastAsia="Microsoft Yi Baiti"/>
          <w:sz w:val="28"/>
          <w:szCs w:val="28"/>
        </w:rPr>
        <w:t xml:space="preserve"> </w:t>
      </w:r>
      <w:r w:rsidRPr="00477A7B">
        <w:rPr>
          <w:rFonts w:ascii="Times New Roman" w:eastAsia="Microsoft Yi Baiti" w:hAnsi="Times New Roman" w:cs="Times New Roman"/>
          <w:sz w:val="28"/>
          <w:szCs w:val="28"/>
        </w:rPr>
        <w:t>что</w:t>
      </w:r>
      <w:r w:rsidRPr="00477A7B">
        <w:rPr>
          <w:rFonts w:ascii="Microsoft Yi Baiti" w:eastAsia="Microsoft Yi Baiti" w:hAnsi="Microsoft Yi Baiti" w:hint="eastAsia"/>
          <w:sz w:val="28"/>
          <w:szCs w:val="28"/>
        </w:rPr>
        <w:t xml:space="preserve"> </w:t>
      </w:r>
      <w:r w:rsidRPr="00477A7B">
        <w:rPr>
          <w:rFonts w:ascii="Times New Roman" w:eastAsia="Microsoft Yi Baiti" w:hAnsi="Times New Roman" w:cs="Times New Roman"/>
          <w:sz w:val="28"/>
          <w:szCs w:val="28"/>
        </w:rPr>
        <w:t>технологический</w:t>
      </w:r>
      <w:r w:rsidRPr="00477A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4A45">
        <w:rPr>
          <w:rFonts w:ascii="Times New Roman" w:eastAsia="Calibri" w:hAnsi="Times New Roman" w:cs="Times New Roman"/>
          <w:sz w:val="28"/>
          <w:szCs w:val="28"/>
        </w:rPr>
        <w:t>процесс подготовки урока современного типа по-прежнему базируется на известных каждому учителю этапах урока. Однако теперь учитель на каждом этапе должен критически относиться к подбору форм, методов работы, содержания, способов организации деятельности учащихся, так как главная особенность заключается в изменении характера деятельности и учителя, и учащихся на уроке. Таким образом, изменения в проектировании урока заключаются в том, что учитель должен четко спланировать содержание педагогического взаимодействия, т.е. расписать свою деятельность и деятельность ученика. Причем деятельность обучающегося должна быть представлена в трех аспектах: познавательном, коммуникативном и регулятивном.</w:t>
      </w:r>
    </w:p>
    <w:p w:rsidR="008318E5" w:rsidRDefault="008318E5" w:rsidP="008318E5">
      <w:pPr>
        <w:spacing w:after="0"/>
        <w:ind w:left="2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F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7A7B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третьему </w:t>
      </w:r>
      <w:r w:rsidRPr="00477A7B">
        <w:rPr>
          <w:rFonts w:ascii="Times New Roman" w:eastAsia="Calibri" w:hAnsi="Times New Roman" w:cs="Times New Roman"/>
          <w:b/>
          <w:sz w:val="28"/>
          <w:szCs w:val="28"/>
        </w:rPr>
        <w:t xml:space="preserve"> вопросу</w:t>
      </w:r>
      <w:proofErr w:type="gramEnd"/>
      <w:r w:rsidRPr="00477A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слушали </w:t>
      </w:r>
      <w:r w:rsidRPr="00BE4F4B">
        <w:rPr>
          <w:rFonts w:ascii="Times New Roman" w:eastAsia="Calibri" w:hAnsi="Times New Roman" w:cs="Times New Roman"/>
          <w:sz w:val="28"/>
          <w:szCs w:val="28"/>
        </w:rPr>
        <w:t>учител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E4F4B">
        <w:rPr>
          <w:rFonts w:ascii="Times New Roman" w:eastAsia="Calibri" w:hAnsi="Times New Roman" w:cs="Times New Roman"/>
          <w:sz w:val="28"/>
          <w:szCs w:val="28"/>
        </w:rPr>
        <w:t xml:space="preserve">  МБОУ СОШ №11 </w:t>
      </w:r>
      <w:proofErr w:type="spellStart"/>
      <w:r w:rsidRPr="00BE4F4B">
        <w:rPr>
          <w:rFonts w:ascii="Times New Roman" w:eastAsia="Calibri" w:hAnsi="Times New Roman" w:cs="Times New Roman"/>
          <w:sz w:val="28"/>
          <w:szCs w:val="28"/>
        </w:rPr>
        <w:t>Турчину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О.В.</w:t>
      </w:r>
    </w:p>
    <w:p w:rsidR="008318E5" w:rsidRDefault="008318E5" w:rsidP="008318E5">
      <w:pPr>
        <w:spacing w:after="0"/>
        <w:ind w:left="2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7A7B">
        <w:rPr>
          <w:rFonts w:ascii="Times New Roman" w:eastAsia="Calibri" w:hAnsi="Times New Roman" w:cs="Times New Roman"/>
          <w:sz w:val="28"/>
          <w:szCs w:val="28"/>
        </w:rPr>
        <w:t>Она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77A7B">
        <w:rPr>
          <w:rFonts w:ascii="Times New Roman" w:eastAsia="Calibri" w:hAnsi="Times New Roman" w:cs="Times New Roman"/>
          <w:sz w:val="28"/>
          <w:szCs w:val="28"/>
        </w:rPr>
        <w:t>представила собственную систему работы по данной теме.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77A7B">
        <w:rPr>
          <w:rFonts w:ascii="Times New Roman" w:eastAsia="Calibri" w:hAnsi="Times New Roman" w:cs="Times New Roman"/>
          <w:sz w:val="28"/>
          <w:szCs w:val="28"/>
        </w:rPr>
        <w:t xml:space="preserve">Особенно </w:t>
      </w:r>
      <w:r>
        <w:rPr>
          <w:rFonts w:ascii="Times New Roman" w:eastAsia="Calibri" w:hAnsi="Times New Roman" w:cs="Times New Roman"/>
          <w:sz w:val="28"/>
          <w:szCs w:val="28"/>
        </w:rPr>
        <w:t>интересным был материал по подготовке и презентации индивидуальных проектных работ учащихся в процессе учебной деятельности.</w:t>
      </w:r>
    </w:p>
    <w:p w:rsidR="008318E5" w:rsidRPr="00BE4F4B" w:rsidRDefault="008318E5" w:rsidP="008318E5">
      <w:pPr>
        <w:spacing w:after="0"/>
        <w:ind w:left="207"/>
        <w:jc w:val="both"/>
        <w:rPr>
          <w:rFonts w:ascii="Times New Roman" w:hAnsi="Times New Roman" w:cs="Times New Roman"/>
          <w:sz w:val="28"/>
          <w:szCs w:val="28"/>
        </w:rPr>
      </w:pPr>
      <w:r w:rsidRPr="00477A7B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четвертому  </w:t>
      </w:r>
      <w:r w:rsidRPr="00477A7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477A7B">
        <w:rPr>
          <w:rFonts w:ascii="Times New Roman" w:eastAsia="Calibri" w:hAnsi="Times New Roman" w:cs="Times New Roman"/>
          <w:b/>
          <w:sz w:val="28"/>
          <w:szCs w:val="28"/>
        </w:rPr>
        <w:t>вопросу</w:t>
      </w:r>
      <w:r w:rsidRPr="00477A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слушали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F4B">
        <w:rPr>
          <w:rFonts w:ascii="Times New Roman" w:eastAsia="Calibri" w:hAnsi="Times New Roman" w:cs="Times New Roman"/>
          <w:sz w:val="28"/>
          <w:szCs w:val="28"/>
        </w:rPr>
        <w:t>учител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E4F4B">
        <w:rPr>
          <w:rFonts w:ascii="Times New Roman" w:eastAsia="Calibri" w:hAnsi="Times New Roman" w:cs="Times New Roman"/>
          <w:sz w:val="28"/>
          <w:szCs w:val="28"/>
        </w:rPr>
        <w:t xml:space="preserve">  МБОУ СОШ №11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F4B">
        <w:rPr>
          <w:rFonts w:ascii="Times New Roman" w:eastAsia="Calibri" w:hAnsi="Times New Roman" w:cs="Times New Roman"/>
          <w:sz w:val="28"/>
          <w:szCs w:val="28"/>
        </w:rPr>
        <w:t>Семенищеву С.В.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Она представила опыт работы проектированию современного урока. Педагог поделилась алгоритмом составления технологических карт урока.</w:t>
      </w:r>
    </w:p>
    <w:p w:rsidR="008318E5" w:rsidRPr="009C7034" w:rsidRDefault="008318E5" w:rsidP="008318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C7034">
        <w:rPr>
          <w:rFonts w:ascii="Times New Roman" w:hAnsi="Times New Roman" w:cs="Times New Roman"/>
          <w:sz w:val="28"/>
          <w:szCs w:val="28"/>
        </w:rPr>
        <w:t>Материалы докладов рекомендовано использовать в работе педагогов школ района.</w:t>
      </w:r>
    </w:p>
    <w:p w:rsidR="008318E5" w:rsidRDefault="008318E5" w:rsidP="00B1791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C15A5" w:rsidRDefault="002C15A5" w:rsidP="002C15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контрольных 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работ </w:t>
      </w:r>
      <w:r>
        <w:rPr>
          <w:rFonts w:ascii="Times New Roman" w:hAnsi="Times New Roman" w:cs="Times New Roman"/>
          <w:b/>
          <w:sz w:val="28"/>
          <w:szCs w:val="28"/>
        </w:rPr>
        <w:t>в 2 - 4-х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</w:p>
    <w:p w:rsidR="002C15A5" w:rsidRDefault="002C15A5" w:rsidP="002C15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345" w:type="dxa"/>
        <w:jc w:val="center"/>
        <w:tblLook w:val="04A0" w:firstRow="1" w:lastRow="0" w:firstColumn="1" w:lastColumn="0" w:noHBand="0" w:noVBand="1"/>
      </w:tblPr>
      <w:tblGrid>
        <w:gridCol w:w="775"/>
        <w:gridCol w:w="765"/>
        <w:gridCol w:w="737"/>
        <w:gridCol w:w="702"/>
        <w:gridCol w:w="770"/>
        <w:gridCol w:w="708"/>
        <w:gridCol w:w="726"/>
        <w:gridCol w:w="705"/>
        <w:gridCol w:w="751"/>
        <w:gridCol w:w="694"/>
        <w:gridCol w:w="675"/>
        <w:gridCol w:w="670"/>
        <w:gridCol w:w="667"/>
      </w:tblGrid>
      <w:tr w:rsidR="002C15A5" w:rsidRPr="00B57723" w:rsidTr="0083598F">
        <w:trPr>
          <w:jc w:val="center"/>
        </w:trPr>
        <w:tc>
          <w:tcPr>
            <w:tcW w:w="775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C15A5" w:rsidRPr="00B57723" w:rsidRDefault="002C15A5" w:rsidP="00E444F1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№ ОУ</w:t>
            </w:r>
          </w:p>
        </w:tc>
        <w:tc>
          <w:tcPr>
            <w:tcW w:w="2204" w:type="dxa"/>
            <w:gridSpan w:val="3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C15A5" w:rsidRDefault="002C15A5" w:rsidP="00E444F1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B57723">
              <w:rPr>
                <w:rFonts w:ascii="Times New Roman" w:hAnsi="Times New Roman" w:cs="Times New Roman"/>
                <w:b/>
              </w:rPr>
              <w:t xml:space="preserve"> класс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ВПР(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русский язык)</w:t>
            </w:r>
          </w:p>
          <w:p w:rsidR="002C15A5" w:rsidRPr="00B57723" w:rsidRDefault="002C15A5" w:rsidP="00E444F1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12.10.17</w:t>
            </w:r>
          </w:p>
        </w:tc>
        <w:tc>
          <w:tcPr>
            <w:tcW w:w="2204" w:type="dxa"/>
            <w:gridSpan w:val="3"/>
            <w:shd w:val="clear" w:color="auto" w:fill="auto"/>
            <w:tcMar>
              <w:left w:w="108" w:type="dxa"/>
            </w:tcMar>
          </w:tcPr>
          <w:p w:rsidR="002C15A5" w:rsidRDefault="002C15A5" w:rsidP="00E444F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КДР(математика)</w:t>
            </w:r>
          </w:p>
          <w:p w:rsidR="002C15A5" w:rsidRPr="00B57723" w:rsidRDefault="0083598F" w:rsidP="00E444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  <w:r w:rsidR="002C15A5">
              <w:rPr>
                <w:rFonts w:ascii="Times New Roman" w:hAnsi="Times New Roman" w:cs="Times New Roman"/>
                <w:b/>
                <w:sz w:val="24"/>
                <w:szCs w:val="24"/>
              </w:rPr>
              <w:t>.17</w:t>
            </w:r>
          </w:p>
        </w:tc>
        <w:tc>
          <w:tcPr>
            <w:tcW w:w="2150" w:type="dxa"/>
            <w:gridSpan w:val="3"/>
            <w:shd w:val="clear" w:color="auto" w:fill="auto"/>
            <w:tcMar>
              <w:left w:w="108" w:type="dxa"/>
            </w:tcMar>
          </w:tcPr>
          <w:p w:rsidR="002C15A5" w:rsidRDefault="002C15A5" w:rsidP="00E444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 класс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МКР(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русский язык)</w:t>
            </w:r>
          </w:p>
          <w:p w:rsidR="002C15A5" w:rsidRPr="00B57723" w:rsidRDefault="002C15A5" w:rsidP="00E444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05.12.17</w:t>
            </w:r>
          </w:p>
        </w:tc>
        <w:tc>
          <w:tcPr>
            <w:tcW w:w="2012" w:type="dxa"/>
            <w:gridSpan w:val="3"/>
          </w:tcPr>
          <w:p w:rsidR="002C15A5" w:rsidRDefault="0083598F" w:rsidP="00E444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класс МКР (окружающий мир)</w:t>
            </w:r>
          </w:p>
          <w:p w:rsidR="0083598F" w:rsidRDefault="0083598F" w:rsidP="00E444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21.12.17</w:t>
            </w:r>
          </w:p>
        </w:tc>
      </w:tr>
      <w:tr w:rsidR="0083598F" w:rsidRPr="00B57723" w:rsidTr="00E444F1">
        <w:trPr>
          <w:jc w:val="center"/>
        </w:trPr>
        <w:tc>
          <w:tcPr>
            <w:tcW w:w="775" w:type="dxa"/>
            <w:vMerge/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73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02" w:type="dxa"/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70" w:type="dxa"/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26" w:type="dxa"/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5" w:type="dxa"/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751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694" w:type="dxa"/>
            <w:shd w:val="clear" w:color="auto" w:fill="auto"/>
            <w:tcMar>
              <w:left w:w="108" w:type="dxa"/>
            </w:tcMar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75" w:type="dxa"/>
            <w:shd w:val="clear" w:color="auto" w:fill="auto"/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670" w:type="dxa"/>
            <w:tcBorders>
              <w:right w:val="nil"/>
            </w:tcBorders>
            <w:shd w:val="clear" w:color="auto" w:fill="auto"/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667" w:type="dxa"/>
            <w:shd w:val="clear" w:color="auto" w:fill="auto"/>
          </w:tcPr>
          <w:p w:rsidR="0083598F" w:rsidRPr="00B57723" w:rsidRDefault="0083598F" w:rsidP="0083598F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69,1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57,4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92,7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46,1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73,9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14,75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F869FC" w:rsidRDefault="008140CD" w:rsidP="008140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F869F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5B394E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6A0736" w:rsidRDefault="008140CD" w:rsidP="008140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6A0736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6A0736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675" w:type="dxa"/>
          </w:tcPr>
          <w:p w:rsidR="008140CD" w:rsidRPr="003D5497" w:rsidRDefault="008140CD" w:rsidP="008140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670" w:type="dxa"/>
          </w:tcPr>
          <w:p w:rsidR="008140CD" w:rsidRPr="003D5497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7" w:type="dxa"/>
          </w:tcPr>
          <w:p w:rsidR="008140CD" w:rsidRPr="003D5497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414218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675" w:type="dxa"/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70" w:type="dxa"/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667" w:type="dxa"/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auto"/>
            <w:tcMar>
              <w:left w:w="108" w:type="dxa"/>
            </w:tcMar>
          </w:tcPr>
          <w:p w:rsidR="008140CD" w:rsidRDefault="008140CD" w:rsidP="008140CD">
            <w:pPr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675" w:type="dxa"/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70" w:type="dxa"/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67" w:type="dxa"/>
          </w:tcPr>
          <w:p w:rsidR="008140CD" w:rsidRDefault="008140CD" w:rsidP="00814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8140CD" w:rsidTr="0077728F">
        <w:trPr>
          <w:jc w:val="center"/>
        </w:trPr>
        <w:tc>
          <w:tcPr>
            <w:tcW w:w="775" w:type="dxa"/>
            <w:shd w:val="clear" w:color="auto" w:fill="D5DCE4" w:themeFill="text2" w:themeFillTint="33"/>
            <w:tcMar>
              <w:left w:w="108" w:type="dxa"/>
            </w:tcMar>
          </w:tcPr>
          <w:p w:rsidR="008140CD" w:rsidRDefault="008140CD" w:rsidP="008140CD">
            <w:pPr>
              <w:ind w:left="-113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6C2FBC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16,6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8140CD" w:rsidRPr="00CF7D62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82,2</w:t>
            </w:r>
          </w:p>
        </w:tc>
        <w:tc>
          <w:tcPr>
            <w:tcW w:w="770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91,9</w:t>
            </w:r>
          </w:p>
        </w:tc>
        <w:tc>
          <w:tcPr>
            <w:tcW w:w="708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726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9,6</w:t>
            </w:r>
          </w:p>
        </w:tc>
        <w:tc>
          <w:tcPr>
            <w:tcW w:w="705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90,3</w:t>
            </w:r>
          </w:p>
        </w:tc>
        <w:tc>
          <w:tcPr>
            <w:tcW w:w="751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61,3</w:t>
            </w:r>
          </w:p>
        </w:tc>
        <w:tc>
          <w:tcPr>
            <w:tcW w:w="694" w:type="dxa"/>
            <w:tcMar>
              <w:left w:w="108" w:type="dxa"/>
            </w:tcMar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9,8</w:t>
            </w:r>
          </w:p>
        </w:tc>
        <w:tc>
          <w:tcPr>
            <w:tcW w:w="675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94,8</w:t>
            </w:r>
          </w:p>
        </w:tc>
        <w:tc>
          <w:tcPr>
            <w:tcW w:w="670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49,5</w:t>
            </w:r>
          </w:p>
        </w:tc>
        <w:tc>
          <w:tcPr>
            <w:tcW w:w="667" w:type="dxa"/>
          </w:tcPr>
          <w:p w:rsidR="008140CD" w:rsidRPr="0082473D" w:rsidRDefault="008140CD" w:rsidP="00814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11,6</w:t>
            </w:r>
          </w:p>
        </w:tc>
      </w:tr>
    </w:tbl>
    <w:p w:rsidR="002C15A5" w:rsidRDefault="002C15A5" w:rsidP="002C15A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3598F" w:rsidRPr="0083598F" w:rsidRDefault="0083598F" w:rsidP="0083598F">
      <w:pPr>
        <w:jc w:val="both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ВПР по русскому языку во 2 классе можно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сделать  выводы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83598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Средний уровень </w:t>
      </w:r>
      <w:proofErr w:type="spellStart"/>
      <w:r w:rsidRPr="0083598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обученности</w:t>
      </w:r>
      <w:proofErr w:type="spellEnd"/>
      <w:r w:rsidRPr="0083598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учащихся по району составляет 98,7 %. Выше районного результаты в СОШ № 1,2,4,5,6,8,9,10,11, 14,16,17, ООШ № 18,19,21.</w:t>
      </w:r>
      <w:r w:rsidRPr="0083598F">
        <w:rPr>
          <w:rFonts w:ascii="Times New Roman" w:eastAsia="Calibri" w:hAnsi="Times New Roman" w:cs="Times New Roman"/>
          <w:b/>
          <w:color w:val="FF0000"/>
          <w:kern w:val="1"/>
          <w:sz w:val="28"/>
          <w:szCs w:val="28"/>
          <w:lang w:eastAsia="ar-SA"/>
        </w:rPr>
        <w:t xml:space="preserve"> </w:t>
      </w:r>
    </w:p>
    <w:p w:rsidR="0083598F" w:rsidRPr="0083598F" w:rsidRDefault="0083598F" w:rsidP="0083598F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83598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  <w:t>Средний уровень качества знаний по району составляет 82,2%. Выше районного показатели в СОШ № 1,2,3,8,10,17.</w:t>
      </w:r>
    </w:p>
    <w:p w:rsidR="0083598F" w:rsidRDefault="0083598F" w:rsidP="0083598F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83598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  <w:t xml:space="preserve">Средний районный балл составил 16,6 из 21 возможных, что составляет 78,6%. Выше районного результаты в СОШ № 1,2,3,8,10,17. </w:t>
      </w:r>
    </w:p>
    <w:p w:rsidR="00A11E16" w:rsidRPr="00A11E16" w:rsidRDefault="00A11E16" w:rsidP="0083598F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результатам КДР по математике в 4 классе можно сделать выводы.</w:t>
      </w:r>
    </w:p>
    <w:p w:rsidR="008D0019" w:rsidRPr="008D0019" w:rsidRDefault="008D0019" w:rsidP="008D00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Средний уровень </w:t>
      </w:r>
      <w:proofErr w:type="spellStart"/>
      <w:proofErr w:type="gramStart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обученности</w:t>
      </w:r>
      <w:proofErr w:type="spellEnd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учащихся</w:t>
      </w:r>
      <w:proofErr w:type="gramEnd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району составляет  91,9 % (выше </w:t>
      </w:r>
      <w:proofErr w:type="spellStart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среднерайонного</w:t>
      </w:r>
      <w:proofErr w:type="spellEnd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уровень </w:t>
      </w:r>
      <w:proofErr w:type="spellStart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обученности</w:t>
      </w:r>
      <w:proofErr w:type="spellEnd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школах № 1,2,3,4,5,9,11,12,18) .</w:t>
      </w:r>
    </w:p>
    <w:p w:rsidR="008D0019" w:rsidRPr="008D0019" w:rsidRDefault="008D0019" w:rsidP="008D00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Средний уровень качества знаний по району составляет 57% (выше </w:t>
      </w:r>
      <w:proofErr w:type="spellStart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среднерайонного</w:t>
      </w:r>
      <w:proofErr w:type="spellEnd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уровень качества </w:t>
      </w:r>
      <w:proofErr w:type="gramStart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знаний  в</w:t>
      </w:r>
      <w:proofErr w:type="gramEnd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школах № 1,2,3,6,9,11,12).</w:t>
      </w:r>
    </w:p>
    <w:p w:rsidR="008D0019" w:rsidRPr="008D0019" w:rsidRDefault="008D0019" w:rsidP="008D00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Средний районный балл составил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9,6</w:t>
      </w:r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(выше </w:t>
      </w:r>
      <w:proofErr w:type="spellStart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среднерайонного</w:t>
      </w:r>
      <w:proofErr w:type="spellEnd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средний балл в школах № 1,2,3,9,11,12).</w:t>
      </w:r>
    </w:p>
    <w:p w:rsidR="008D0019" w:rsidRDefault="008D0019" w:rsidP="008D00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Средний уровень </w:t>
      </w:r>
      <w:proofErr w:type="spellStart"/>
      <w:proofErr w:type="gramStart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обученности</w:t>
      </w:r>
      <w:proofErr w:type="spellEnd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 средний</w:t>
      </w:r>
      <w:proofErr w:type="gramEnd"/>
      <w:r w:rsidRPr="008D0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уровень качества,  средний районный балл ниже среднего районного в школах № 4,5,6,7,8,10,13,14,15,16,17,18,19,21.</w:t>
      </w:r>
    </w:p>
    <w:p w:rsidR="008140CD" w:rsidRDefault="00E71527" w:rsidP="008140CD">
      <w:pPr>
        <w:ind w:firstLine="36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результатам МКР по русскому языку в 4 классе можно сделать выводы.</w:t>
      </w:r>
    </w:p>
    <w:p w:rsidR="00972E05" w:rsidRPr="008140CD" w:rsidRDefault="00972E05" w:rsidP="008140CD">
      <w:pPr>
        <w:ind w:left="36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Средний уровень </w:t>
      </w:r>
      <w:proofErr w:type="spellStart"/>
      <w:proofErr w:type="gramStart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обученности</w:t>
      </w:r>
      <w:proofErr w:type="spellEnd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учащихся</w:t>
      </w:r>
      <w:proofErr w:type="gramEnd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району составляет 90,3 % (выше </w:t>
      </w:r>
      <w:proofErr w:type="spellStart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среднерайонного</w:t>
      </w:r>
      <w:proofErr w:type="spellEnd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уровень </w:t>
      </w:r>
      <w:proofErr w:type="spellStart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обученности</w:t>
      </w:r>
      <w:proofErr w:type="spellEnd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школах №1,2,3,4,7,9,11,12,21) .</w:t>
      </w:r>
    </w:p>
    <w:p w:rsidR="00972E05" w:rsidRPr="00972E05" w:rsidRDefault="00972E05" w:rsidP="00972E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Средний уровень качества знаний по району составляет 61,3% (выше </w:t>
      </w:r>
      <w:proofErr w:type="spellStart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среднерайонного</w:t>
      </w:r>
      <w:proofErr w:type="spellEnd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уровень качества </w:t>
      </w:r>
      <w:proofErr w:type="gramStart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знаний  в</w:t>
      </w:r>
      <w:proofErr w:type="gramEnd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школах №1,2,3,9,16,17 ).</w:t>
      </w:r>
    </w:p>
    <w:p w:rsidR="00972E05" w:rsidRPr="00972E05" w:rsidRDefault="00972E05" w:rsidP="00972E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Средний районный балл составил 9,</w:t>
      </w:r>
      <w:proofErr w:type="gramStart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 (</w:t>
      </w:r>
      <w:proofErr w:type="gramEnd"/>
      <w:r w:rsidRPr="00972E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max</w:t>
      </w:r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18)  (выше </w:t>
      </w:r>
      <w:proofErr w:type="spellStart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среднерайонного</w:t>
      </w:r>
      <w:proofErr w:type="spellEnd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средний балл в школах №1,2,4,5,6,21 ).</w:t>
      </w:r>
    </w:p>
    <w:p w:rsidR="00972E05" w:rsidRPr="00972E05" w:rsidRDefault="00972E05" w:rsidP="00972E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Средний уровень </w:t>
      </w:r>
      <w:proofErr w:type="spellStart"/>
      <w:proofErr w:type="gramStart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обученности</w:t>
      </w:r>
      <w:proofErr w:type="spellEnd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 средний</w:t>
      </w:r>
      <w:proofErr w:type="gramEnd"/>
      <w:r w:rsidRPr="0097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уровень качества,  средний районный балл ниже среднего районного в школах №8,10,13,14,15,18,19 .</w:t>
      </w:r>
    </w:p>
    <w:p w:rsidR="008140CD" w:rsidRPr="008140CD" w:rsidRDefault="008140CD" w:rsidP="008140CD">
      <w:pPr>
        <w:pStyle w:val="msonormalbullet2gi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По результатам МКР по окружающему миру в 4 классе можно сделать выводы. </w:t>
      </w:r>
      <w:r w:rsidRPr="008140CD">
        <w:rPr>
          <w:rFonts w:ascii="Times New Roman" w:hAnsi="Times New Roman" w:cs="Times New Roman"/>
          <w:b/>
          <w:sz w:val="28"/>
          <w:szCs w:val="28"/>
        </w:rPr>
        <w:t xml:space="preserve">Средний уровень </w:t>
      </w:r>
      <w:proofErr w:type="spellStart"/>
      <w:r w:rsidRPr="008140CD">
        <w:rPr>
          <w:rFonts w:ascii="Times New Roman" w:hAnsi="Times New Roman" w:cs="Times New Roman"/>
          <w:b/>
          <w:sz w:val="28"/>
          <w:szCs w:val="28"/>
        </w:rPr>
        <w:t>обученности</w:t>
      </w:r>
      <w:proofErr w:type="spellEnd"/>
      <w:r w:rsidRPr="008140CD">
        <w:rPr>
          <w:rFonts w:ascii="Times New Roman" w:hAnsi="Times New Roman" w:cs="Times New Roman"/>
          <w:b/>
          <w:sz w:val="28"/>
          <w:szCs w:val="28"/>
        </w:rPr>
        <w:t xml:space="preserve"> учащихся по району </w:t>
      </w:r>
      <w:proofErr w:type="gramStart"/>
      <w:r w:rsidRPr="008140CD">
        <w:rPr>
          <w:rFonts w:ascii="Times New Roman" w:hAnsi="Times New Roman" w:cs="Times New Roman"/>
          <w:b/>
          <w:sz w:val="28"/>
          <w:szCs w:val="28"/>
        </w:rPr>
        <w:t>составляет  94</w:t>
      </w:r>
      <w:proofErr w:type="gramEnd"/>
      <w:r w:rsidRPr="008140CD">
        <w:rPr>
          <w:rFonts w:ascii="Times New Roman" w:hAnsi="Times New Roman" w:cs="Times New Roman"/>
          <w:b/>
          <w:sz w:val="28"/>
          <w:szCs w:val="28"/>
        </w:rPr>
        <w:t xml:space="preserve">,8 % (выше </w:t>
      </w:r>
      <w:proofErr w:type="spellStart"/>
      <w:r w:rsidRPr="008140CD">
        <w:rPr>
          <w:rFonts w:ascii="Times New Roman" w:hAnsi="Times New Roman" w:cs="Times New Roman"/>
          <w:b/>
          <w:sz w:val="28"/>
          <w:szCs w:val="28"/>
        </w:rPr>
        <w:t>среднерайонного</w:t>
      </w:r>
      <w:proofErr w:type="spellEnd"/>
      <w:r w:rsidRPr="008140CD">
        <w:rPr>
          <w:rFonts w:ascii="Times New Roman" w:hAnsi="Times New Roman" w:cs="Times New Roman"/>
          <w:b/>
          <w:sz w:val="28"/>
          <w:szCs w:val="28"/>
        </w:rPr>
        <w:t xml:space="preserve"> показателя уровень </w:t>
      </w:r>
      <w:proofErr w:type="spellStart"/>
      <w:r w:rsidRPr="008140CD">
        <w:rPr>
          <w:rFonts w:ascii="Times New Roman" w:hAnsi="Times New Roman" w:cs="Times New Roman"/>
          <w:b/>
          <w:sz w:val="28"/>
          <w:szCs w:val="28"/>
        </w:rPr>
        <w:t>обученности</w:t>
      </w:r>
      <w:proofErr w:type="spellEnd"/>
      <w:r w:rsidRPr="008140CD">
        <w:rPr>
          <w:rFonts w:ascii="Times New Roman" w:hAnsi="Times New Roman" w:cs="Times New Roman"/>
          <w:b/>
          <w:sz w:val="28"/>
          <w:szCs w:val="28"/>
        </w:rPr>
        <w:t xml:space="preserve"> в школах № 1,2,39,11,12,16,17) .</w:t>
      </w:r>
    </w:p>
    <w:p w:rsidR="008140CD" w:rsidRPr="008140CD" w:rsidRDefault="008140CD" w:rsidP="008140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Средний уровень качества знаний по району составляет 49,5 % (выше </w:t>
      </w:r>
      <w:proofErr w:type="spellStart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среднерайонного</w:t>
      </w:r>
      <w:proofErr w:type="spellEnd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уровень качества знаний в школах №2,3,4,6,9,11,13,16,17).</w:t>
      </w:r>
    </w:p>
    <w:p w:rsidR="008140CD" w:rsidRPr="008140CD" w:rsidRDefault="008140CD" w:rsidP="008140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Средний районный балл составил 11,6 (</w:t>
      </w:r>
      <w:r w:rsidRPr="008140C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max</w:t>
      </w:r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19 )</w:t>
      </w:r>
      <w:proofErr w:type="gramEnd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(выше </w:t>
      </w:r>
      <w:proofErr w:type="spellStart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среднерайонного</w:t>
      </w:r>
      <w:proofErr w:type="spellEnd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средний балл в школах №1,3,4,5,6,9,10,12,13,16,19,21 ).</w:t>
      </w:r>
    </w:p>
    <w:p w:rsidR="008140CD" w:rsidRPr="008140CD" w:rsidRDefault="008140CD" w:rsidP="008140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Средний уровень </w:t>
      </w:r>
      <w:proofErr w:type="spellStart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обученности</w:t>
      </w:r>
      <w:proofErr w:type="spellEnd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средний уровень </w:t>
      </w:r>
      <w:proofErr w:type="gramStart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качества,  средний</w:t>
      </w:r>
      <w:proofErr w:type="gramEnd"/>
      <w:r w:rsidRPr="00814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районный балл ниже среднего районного в школах №7,8,15,18.</w:t>
      </w:r>
    </w:p>
    <w:p w:rsidR="008140CD" w:rsidRDefault="008140CD" w:rsidP="008140CD">
      <w:pPr>
        <w:ind w:left="36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выводы.</w:t>
      </w:r>
    </w:p>
    <w:p w:rsidR="008140CD" w:rsidRDefault="008140CD" w:rsidP="008140CD">
      <w:pPr>
        <w:ind w:left="36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71527" w:rsidRPr="008D0019" w:rsidRDefault="00E71527" w:rsidP="008D00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A96" w:rsidRPr="00781A96" w:rsidRDefault="00781A96" w:rsidP="00781A96">
      <w:pPr>
        <w:spacing w:line="24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  <w:r w:rsidRPr="00781A9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Анализ ш</w:t>
      </w: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 xml:space="preserve">кольного этапа </w:t>
      </w:r>
      <w:proofErr w:type="gramStart"/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олимпиад  в</w:t>
      </w:r>
      <w:proofErr w:type="gramEnd"/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 xml:space="preserve">  2017-2018</w:t>
      </w:r>
      <w:r w:rsidRPr="00781A9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учебном году</w:t>
      </w:r>
    </w:p>
    <w:p w:rsidR="00781A96" w:rsidRPr="00781A96" w:rsidRDefault="00781A96" w:rsidP="00781A96">
      <w:pPr>
        <w:spacing w:line="24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781A96" w:rsidRPr="00781A96" w:rsidRDefault="00781A96" w:rsidP="0019264D">
      <w:pPr>
        <w:spacing w:line="240" w:lineRule="auto"/>
        <w:ind w:firstLine="708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школьном эт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апе Всероссийских и </w:t>
      </w: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региональных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 олимпиад</w:t>
      </w:r>
      <w:proofErr w:type="gramEnd"/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по сведениям общеобразовательных орган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изаций  количество участий </w:t>
      </w:r>
      <w:r w:rsidR="0037129F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9225</w:t>
      </w:r>
      <w:r w:rsidR="00E444F1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 Число учащихся составляет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1504CF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2981</w:t>
      </w:r>
      <w:r w:rsidR="0037129F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человек, общее количество </w:t>
      </w:r>
      <w:r w:rsidR="00E444F1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призёров и победителей – 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37129F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3216 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чело</w:t>
      </w:r>
      <w:r w:rsidR="00E444F1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век, награждённых дипломами </w:t>
      </w:r>
      <w:r w:rsidR="0037129F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2146 человек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</w:p>
    <w:p w:rsidR="00781A96" w:rsidRPr="00781A96" w:rsidRDefault="00781A96" w:rsidP="00781A96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781A96" w:rsidRPr="00781A96" w:rsidRDefault="00781A96" w:rsidP="00781A96">
      <w:pPr>
        <w:spacing w:line="24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  <w:r w:rsidRPr="00781A9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 xml:space="preserve">Показатель массовости </w:t>
      </w:r>
      <w:proofErr w:type="gramStart"/>
      <w:r w:rsidRPr="00781A9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участия  ОО</w:t>
      </w:r>
      <w:proofErr w:type="gramEnd"/>
      <w:r w:rsidRPr="00781A9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 xml:space="preserve"> в олимпиадах</w:t>
      </w:r>
    </w:p>
    <w:tbl>
      <w:tblPr>
        <w:tblpPr w:leftFromText="180" w:rightFromText="180" w:vertAnchor="text" w:horzAnchor="margin" w:tblpY="196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984"/>
        <w:gridCol w:w="1683"/>
        <w:gridCol w:w="1861"/>
        <w:gridCol w:w="1701"/>
        <w:gridCol w:w="1843"/>
      </w:tblGrid>
      <w:tr w:rsidR="00781A96" w:rsidRPr="00781A96" w:rsidTr="00E444F1">
        <w:trPr>
          <w:trHeight w:val="955"/>
        </w:trPr>
        <w:tc>
          <w:tcPr>
            <w:tcW w:w="959" w:type="dxa"/>
          </w:tcPr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№ ОО</w:t>
            </w:r>
          </w:p>
        </w:tc>
        <w:tc>
          <w:tcPr>
            <w:tcW w:w="1984" w:type="dxa"/>
          </w:tcPr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Число учащихся</w:t>
            </w:r>
          </w:p>
          <w:p w:rsidR="00781A96" w:rsidRPr="00781A96" w:rsidRDefault="00E444F1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  <w:r w:rsidR="00781A96"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-11кл. в ОО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Учащиеся </w:t>
            </w:r>
          </w:p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участники</w:t>
            </w:r>
          </w:p>
        </w:tc>
        <w:tc>
          <w:tcPr>
            <w:tcW w:w="1861" w:type="dxa"/>
          </w:tcPr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Показатель массовости участия</w:t>
            </w:r>
          </w:p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(%) </w:t>
            </w:r>
            <w:r w:rsidR="00736005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2017/18</w:t>
            </w: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Показатель массовости участия</w:t>
            </w:r>
          </w:p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(%) </w:t>
            </w:r>
          </w:p>
          <w:p w:rsidR="00781A96" w:rsidRPr="00781A96" w:rsidRDefault="00736005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2016/17</w:t>
            </w:r>
            <w:r w:rsidR="00781A96"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Показатель массовости участия</w:t>
            </w:r>
          </w:p>
          <w:p w:rsidR="00781A96" w:rsidRPr="00781A96" w:rsidRDefault="00781A96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(%)</w:t>
            </w:r>
          </w:p>
          <w:p w:rsidR="00781A96" w:rsidRPr="00781A96" w:rsidRDefault="00736005" w:rsidP="00781A96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2015/16</w:t>
            </w:r>
            <w:r w:rsidR="00781A96"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 г.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84" w:type="dxa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346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238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24,9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984" w:type="dxa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761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458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64,2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3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568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316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56,7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298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145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62,5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146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113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82,1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292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135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60,5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79,8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984" w:type="dxa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212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134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49,3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190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181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92,9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419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D550E5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302</w:t>
            </w:r>
          </w:p>
        </w:tc>
        <w:tc>
          <w:tcPr>
            <w:tcW w:w="1861" w:type="dxa"/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val="en-US" w:eastAsia="ar-SA"/>
              </w:rPr>
              <w:t>9</w:t>
            </w: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93,7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1984" w:type="dxa"/>
            <w:vAlign w:val="center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377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364</w:t>
            </w:r>
          </w:p>
        </w:tc>
        <w:tc>
          <w:tcPr>
            <w:tcW w:w="1861" w:type="dxa"/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67,6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217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109</w:t>
            </w:r>
          </w:p>
        </w:tc>
        <w:tc>
          <w:tcPr>
            <w:tcW w:w="1861" w:type="dxa"/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34,6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118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1861" w:type="dxa"/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66</w:t>
            </w:r>
          </w:p>
        </w:tc>
      </w:tr>
      <w:tr w:rsidR="00736005" w:rsidRPr="00781A96" w:rsidTr="00EB6654">
        <w:tc>
          <w:tcPr>
            <w:tcW w:w="959" w:type="dxa"/>
            <w:tcBorders>
              <w:top w:val="single" w:sz="4" w:space="0" w:color="auto"/>
            </w:tcBorders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154</w:t>
            </w:r>
          </w:p>
        </w:tc>
        <w:tc>
          <w:tcPr>
            <w:tcW w:w="168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76,2</w:t>
            </w:r>
          </w:p>
        </w:tc>
      </w:tr>
      <w:tr w:rsidR="00736005" w:rsidRPr="00781A96" w:rsidTr="00EB6654">
        <w:tc>
          <w:tcPr>
            <w:tcW w:w="959" w:type="dxa"/>
            <w:tcBorders>
              <w:top w:val="single" w:sz="4" w:space="0" w:color="auto"/>
            </w:tcBorders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168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74,3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1861" w:type="dxa"/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66,7</w:t>
            </w:r>
          </w:p>
        </w:tc>
      </w:tr>
      <w:tr w:rsidR="00736005" w:rsidRPr="00781A96" w:rsidTr="00EB6654">
        <w:tc>
          <w:tcPr>
            <w:tcW w:w="959" w:type="dxa"/>
            <w:tcBorders>
              <w:top w:val="single" w:sz="4" w:space="0" w:color="auto"/>
            </w:tcBorders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168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69,2</w:t>
            </w:r>
          </w:p>
        </w:tc>
      </w:tr>
      <w:tr w:rsidR="00736005" w:rsidRPr="00781A96" w:rsidTr="00EB6654">
        <w:trPr>
          <w:trHeight w:val="565"/>
        </w:trPr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984" w:type="dxa"/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1861" w:type="dxa"/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73,1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D550E5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1861" w:type="dxa"/>
          </w:tcPr>
          <w:p w:rsidR="00736005" w:rsidRPr="00DB79E4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val="en-US"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val="en-US" w:eastAsia="ar-SA"/>
              </w:rPr>
              <w:t>76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55,4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1984" w:type="dxa"/>
            <w:vAlign w:val="bottom"/>
          </w:tcPr>
          <w:p w:rsidR="00736005" w:rsidRPr="00781A96" w:rsidRDefault="009B424A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1861" w:type="dxa"/>
          </w:tcPr>
          <w:p w:rsidR="00736005" w:rsidRPr="00781A96" w:rsidRDefault="00DB79E4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47,6</w:t>
            </w: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Итог 17-18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4556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2981</w:t>
            </w:r>
          </w:p>
        </w:tc>
        <w:tc>
          <w:tcPr>
            <w:tcW w:w="1861" w:type="dxa"/>
          </w:tcPr>
          <w:p w:rsidR="00736005" w:rsidRPr="00781A96" w:rsidRDefault="00AE3B08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ИТОГО 2016/17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3979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2901</w:t>
            </w:r>
          </w:p>
        </w:tc>
        <w:tc>
          <w:tcPr>
            <w:tcW w:w="186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736005" w:rsidRPr="00781A96" w:rsidRDefault="0058305D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736005" w:rsidRPr="00781A96" w:rsidTr="00EB6654">
        <w:tc>
          <w:tcPr>
            <w:tcW w:w="959" w:type="dxa"/>
            <w:vAlign w:val="bottom"/>
          </w:tcPr>
          <w:p w:rsidR="00736005" w:rsidRPr="00781A96" w:rsidRDefault="00D1707A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ИТОГО 2015</w:t>
            </w:r>
            <w:r w:rsidR="00736005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/16</w:t>
            </w:r>
          </w:p>
        </w:tc>
        <w:tc>
          <w:tcPr>
            <w:tcW w:w="1984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3890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bottom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81A9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2456</w:t>
            </w:r>
          </w:p>
        </w:tc>
        <w:tc>
          <w:tcPr>
            <w:tcW w:w="186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736005" w:rsidRPr="00781A96" w:rsidRDefault="00736005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36005" w:rsidRPr="00781A96" w:rsidRDefault="0058305D" w:rsidP="00736005">
            <w:pPr>
              <w:spacing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63</w:t>
            </w:r>
          </w:p>
        </w:tc>
      </w:tr>
    </w:tbl>
    <w:p w:rsidR="00781A96" w:rsidRPr="00781A96" w:rsidRDefault="00781A96" w:rsidP="00781A96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781A96" w:rsidRPr="00781A96" w:rsidRDefault="00781A96" w:rsidP="00781A96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781A96" w:rsidRPr="00781A96" w:rsidRDefault="00781A96" w:rsidP="00781A96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lastRenderedPageBreak/>
        <w:t xml:space="preserve">Самую высокую массовость участия (при </w:t>
      </w:r>
      <w:proofErr w:type="spellStart"/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среднерайон</w:t>
      </w:r>
      <w:r w:rsidR="00DB79E4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ном</w:t>
      </w:r>
      <w:proofErr w:type="spellEnd"/>
      <w:r w:rsidR="00DB79E4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показателе –65</w:t>
      </w:r>
      <w:r w:rsidR="001504CF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%) показали школы №1 (69%), №5 (77%), №7 (84%), №9 (95%), № 10 (72%), №11 (97%), №13 (69</w:t>
      </w:r>
      <w:proofErr w:type="gramStart"/>
      <w:r w:rsidR="001504CF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%),  №</w:t>
      </w:r>
      <w:proofErr w:type="gramEnd"/>
      <w:r w:rsidR="001504CF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15 (80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%),</w:t>
      </w:r>
      <w:r w:rsidR="001504CF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№ 16(78%),  №18 (83%), №19 (74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%).</w:t>
      </w:r>
    </w:p>
    <w:p w:rsidR="00781A96" w:rsidRPr="00781A96" w:rsidRDefault="00781A96" w:rsidP="00781A96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Уменьшилась массовость </w:t>
      </w:r>
      <w:proofErr w:type="gramStart"/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 школах</w:t>
      </w:r>
      <w:proofErr w:type="gramEnd"/>
      <w:r w:rsidR="0058063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№1(на 11%), №2(на 15%), №3(на 10%), №5(на 7%), №6 (на 14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%),</w:t>
      </w:r>
      <w:r w:rsidR="0058063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№7(на 5%), №10 (на 24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%), </w:t>
      </w:r>
      <w:r w:rsidR="0058063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№12(на12%), №13(на 16%), №14 (на 34%), №17 (на 6</w:t>
      </w:r>
      <w:r w:rsidR="003D3D08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%), №19 (на 2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%).</w:t>
      </w:r>
    </w:p>
    <w:p w:rsidR="00781A96" w:rsidRPr="00781A96" w:rsidRDefault="00781A96" w:rsidP="00781A96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Увеличил</w:t>
      </w:r>
      <w:r w:rsidR="003D3D08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ась массовость школ в школах №8 (на 1%), №9 (на 11%), №11 (на 19%), №15 (на 6%), №16 (на 12%), №18 (на 1 %), №21 </w:t>
      </w:r>
      <w:proofErr w:type="gramStart"/>
      <w:r w:rsidR="003D3D08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( на</w:t>
      </w:r>
      <w:proofErr w:type="gramEnd"/>
      <w:r w:rsidR="003D3D08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3</w:t>
      </w:r>
      <w:r w:rsidRPr="00781A9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%).</w:t>
      </w:r>
    </w:p>
    <w:p w:rsidR="00E444F1" w:rsidRPr="007C72BC" w:rsidRDefault="00E444F1" w:rsidP="00E444F1">
      <w:pPr>
        <w:pStyle w:val="msonormalbullet2gif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bCs/>
        </w:rPr>
      </w:pPr>
      <w:r w:rsidRPr="007C72BC">
        <w:rPr>
          <w:rFonts w:ascii="Times New Roman" w:hAnsi="Times New Roman" w:cs="Times New Roman"/>
          <w:b/>
          <w:bCs/>
        </w:rPr>
        <w:t>Участие учащихся по предметам</w:t>
      </w:r>
    </w:p>
    <w:p w:rsidR="00E444F1" w:rsidRPr="007C72BC" w:rsidRDefault="00E444F1" w:rsidP="00E444F1">
      <w:pPr>
        <w:pStyle w:val="msonormalbullet2gif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</w:rPr>
      </w:pPr>
    </w:p>
    <w:tbl>
      <w:tblPr>
        <w:tblW w:w="13399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774"/>
        <w:gridCol w:w="1417"/>
        <w:gridCol w:w="1276"/>
        <w:gridCol w:w="1276"/>
        <w:gridCol w:w="1701"/>
        <w:gridCol w:w="1275"/>
        <w:gridCol w:w="1275"/>
        <w:gridCol w:w="285"/>
        <w:gridCol w:w="1560"/>
        <w:gridCol w:w="1560"/>
      </w:tblGrid>
      <w:tr w:rsidR="00D1707A" w:rsidRPr="007C72BC" w:rsidTr="00EB6654">
        <w:trPr>
          <w:gridAfter w:val="3"/>
          <w:wAfter w:w="3405" w:type="dxa"/>
          <w:trHeight w:val="228"/>
        </w:trPr>
        <w:tc>
          <w:tcPr>
            <w:tcW w:w="17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Призёры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2017/18</w:t>
            </w: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 % победит.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2016/17 год % победит.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2015/16 год % победит</w:t>
            </w:r>
          </w:p>
        </w:tc>
      </w:tr>
      <w:tr w:rsidR="00D1707A" w:rsidRPr="007C72BC" w:rsidTr="00EB6654">
        <w:trPr>
          <w:gridAfter w:val="3"/>
          <w:wAfter w:w="3405" w:type="dxa"/>
          <w:trHeight w:val="204"/>
        </w:trPr>
        <w:tc>
          <w:tcPr>
            <w:tcW w:w="17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1. Английский язык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8D1D6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8D1D6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8D1D6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77728F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1707A" w:rsidRPr="007C72BC" w:rsidTr="00EB6654">
        <w:trPr>
          <w:gridAfter w:val="3"/>
          <w:wAfter w:w="3405" w:type="dxa"/>
          <w:trHeight w:val="208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2.Астрономия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77728F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</w:tr>
      <w:tr w:rsidR="00D1707A" w:rsidRPr="007C72BC" w:rsidTr="00EB6654">
        <w:trPr>
          <w:gridAfter w:val="3"/>
          <w:wAfter w:w="3405" w:type="dxa"/>
          <w:trHeight w:val="198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3.Биология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1707A" w:rsidRPr="007C72BC" w:rsidTr="00EB6654">
        <w:trPr>
          <w:gridAfter w:val="3"/>
          <w:wAfter w:w="3405" w:type="dxa"/>
          <w:trHeight w:val="174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4.География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77728F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</w:tr>
      <w:tr w:rsidR="00D1707A" w:rsidRPr="007C72BC" w:rsidTr="00EB6654">
        <w:trPr>
          <w:gridAfter w:val="3"/>
          <w:wAfter w:w="3405" w:type="dxa"/>
          <w:trHeight w:val="163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5.Информатика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D1707A" w:rsidRPr="007C72BC" w:rsidTr="00EB6654">
        <w:trPr>
          <w:gridAfter w:val="3"/>
          <w:wAfter w:w="3405" w:type="dxa"/>
          <w:trHeight w:val="154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6.Искусство (МХК)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D1707A" w:rsidRPr="007C72BC" w:rsidTr="00EB6654">
        <w:trPr>
          <w:gridAfter w:val="3"/>
          <w:wAfter w:w="3405" w:type="dxa"/>
          <w:trHeight w:val="28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7.История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</w:tr>
      <w:tr w:rsidR="00D1707A" w:rsidRPr="007C72BC" w:rsidTr="00EB6654">
        <w:trPr>
          <w:gridAfter w:val="3"/>
          <w:wAfter w:w="3405" w:type="dxa"/>
          <w:trHeight w:val="262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8.Литература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</w:tr>
      <w:tr w:rsidR="00D1707A" w:rsidRPr="007C72BC" w:rsidTr="00EB6654">
        <w:trPr>
          <w:gridAfter w:val="3"/>
          <w:wAfter w:w="3405" w:type="dxa"/>
          <w:trHeight w:val="252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9.Математика (5- 11кл.)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D1707A" w:rsidRPr="007C72BC" w:rsidTr="00EB6654">
        <w:trPr>
          <w:gridAfter w:val="3"/>
          <w:wAfter w:w="3405" w:type="dxa"/>
          <w:trHeight w:val="228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10.Немецкий язык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D1707A" w:rsidRPr="007C72BC" w:rsidTr="00EB6654">
        <w:trPr>
          <w:gridAfter w:val="3"/>
          <w:wAfter w:w="3405" w:type="dxa"/>
          <w:trHeight w:val="218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11.ОБЖ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</w:tr>
      <w:tr w:rsidR="00D1707A" w:rsidRPr="007C72BC" w:rsidTr="00EB6654">
        <w:trPr>
          <w:gridAfter w:val="3"/>
          <w:wAfter w:w="3405" w:type="dxa"/>
          <w:trHeight w:val="222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12.Обществознание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D1707A" w:rsidRPr="007C72BC" w:rsidTr="00EB6654">
        <w:trPr>
          <w:gridAfter w:val="3"/>
          <w:wAfter w:w="3405" w:type="dxa"/>
          <w:trHeight w:val="198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13.Право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D1707A" w:rsidRPr="007C72BC" w:rsidTr="00EB6654">
        <w:trPr>
          <w:gridAfter w:val="3"/>
          <w:wAfter w:w="3405" w:type="dxa"/>
          <w:trHeight w:val="131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14.Русский язык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D1707A" w:rsidRPr="007C72BC" w:rsidTr="00EB6654">
        <w:trPr>
          <w:gridAfter w:val="3"/>
          <w:wAfter w:w="3405" w:type="dxa"/>
          <w:trHeight w:val="131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15.Технология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D1707A" w:rsidRPr="007C72BC" w:rsidTr="00EB6654">
        <w:trPr>
          <w:gridAfter w:val="3"/>
          <w:wAfter w:w="3405" w:type="dxa"/>
          <w:trHeight w:val="263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16.Физика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D1707A" w:rsidRPr="007C72BC" w:rsidTr="00EB6654">
        <w:trPr>
          <w:gridAfter w:val="3"/>
          <w:wAfter w:w="3405" w:type="dxa"/>
          <w:trHeight w:val="266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17.Физическая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</w:tr>
      <w:tr w:rsidR="00D1707A" w:rsidRPr="007C72BC" w:rsidTr="00EB6654">
        <w:trPr>
          <w:gridAfter w:val="3"/>
          <w:wAfter w:w="3405" w:type="dxa"/>
          <w:trHeight w:val="256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18.Французский язык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707A" w:rsidRPr="007C72BC" w:rsidTr="00EB6654">
        <w:trPr>
          <w:gridAfter w:val="3"/>
          <w:wAfter w:w="3405" w:type="dxa"/>
          <w:trHeight w:val="90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19.Химия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D1707A" w:rsidRPr="007C72BC" w:rsidTr="00EB6654">
        <w:trPr>
          <w:gridAfter w:val="3"/>
          <w:wAfter w:w="3405" w:type="dxa"/>
          <w:trHeight w:val="221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20.Экология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B906B2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1707A" w:rsidRPr="007C72BC" w:rsidTr="00EB6654">
        <w:trPr>
          <w:gridAfter w:val="3"/>
          <w:wAfter w:w="3405" w:type="dxa"/>
          <w:trHeight w:val="212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21.Экономика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30054D" w:rsidRPr="007C72BC" w:rsidTr="00873191">
        <w:trPr>
          <w:gridAfter w:val="3"/>
          <w:wAfter w:w="3405" w:type="dxa"/>
          <w:trHeight w:val="212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54D" w:rsidRPr="007C72BC" w:rsidRDefault="0030054D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22.ОПК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054D" w:rsidRPr="007C72BC" w:rsidRDefault="0030054D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054D" w:rsidRPr="007C72BC" w:rsidRDefault="0030054D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054D" w:rsidRPr="007C72BC" w:rsidRDefault="00DB79E4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054D" w:rsidRPr="007C72BC" w:rsidRDefault="0030054D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054D" w:rsidRPr="007C72BC" w:rsidRDefault="0030054D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054D" w:rsidRPr="007C72BC" w:rsidRDefault="0030054D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D1707A" w:rsidRPr="007C72BC" w:rsidTr="00EB6654">
        <w:trPr>
          <w:gridAfter w:val="3"/>
          <w:wAfter w:w="3405" w:type="dxa"/>
          <w:trHeight w:val="212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23.Политехническая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277CC3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2710E5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D1707A" w:rsidRPr="007C72BC" w:rsidTr="00EB6654">
        <w:trPr>
          <w:gridAfter w:val="3"/>
          <w:wAfter w:w="3405" w:type="dxa"/>
          <w:trHeight w:val="212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24.Кубановедение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2710E5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2710E5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2710E5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2710E5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D1707A" w:rsidRPr="007C72BC" w:rsidTr="00EB6654">
        <w:trPr>
          <w:gridAfter w:val="3"/>
          <w:wAfter w:w="3405" w:type="dxa"/>
          <w:trHeight w:val="212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25.Журналистика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1707A" w:rsidRPr="007C72BC" w:rsidTr="00EB6654">
        <w:trPr>
          <w:gridAfter w:val="3"/>
          <w:wAfter w:w="3405" w:type="dxa"/>
          <w:trHeight w:val="212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26. Наше наследие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07A" w:rsidRPr="007C72BC" w:rsidTr="00EB6654">
        <w:trPr>
          <w:gridAfter w:val="3"/>
          <w:wAfter w:w="3405" w:type="dxa"/>
          <w:trHeight w:val="760"/>
        </w:trPr>
        <w:tc>
          <w:tcPr>
            <w:tcW w:w="177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 2017/18</w:t>
            </w: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D1707A" w:rsidRPr="007C72BC" w:rsidRDefault="0030054D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07A" w:rsidRPr="007C72BC" w:rsidRDefault="0030054D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707A" w:rsidRPr="007C72BC" w:rsidRDefault="00DB79E4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707A" w:rsidRPr="009B424A" w:rsidRDefault="00DB79E4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07A" w:rsidRPr="007C72BC" w:rsidTr="00EB6654">
        <w:trPr>
          <w:gridAfter w:val="4"/>
          <w:wAfter w:w="4680" w:type="dxa"/>
          <w:trHeight w:val="880"/>
        </w:trPr>
        <w:tc>
          <w:tcPr>
            <w:tcW w:w="1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D1707A" w:rsidP="00EB6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B79E4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EB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EB6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07A" w:rsidRPr="007C72BC" w:rsidTr="00873191">
        <w:trPr>
          <w:gridAfter w:val="3"/>
          <w:wAfter w:w="3405" w:type="dxa"/>
          <w:trHeight w:val="189"/>
        </w:trPr>
        <w:tc>
          <w:tcPr>
            <w:tcW w:w="177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07A" w:rsidRPr="007C72BC" w:rsidRDefault="00D1707A" w:rsidP="00D1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 2016/17год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D1707A" w:rsidRPr="007C72BC" w:rsidRDefault="00D1707A" w:rsidP="00D17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10863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707A" w:rsidRPr="007C72BC" w:rsidRDefault="00D1707A" w:rsidP="00D17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2374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707A" w:rsidRPr="007C72BC" w:rsidRDefault="008F77B3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707A" w:rsidRPr="007C72BC" w:rsidTr="00873191">
        <w:trPr>
          <w:gridAfter w:val="4"/>
          <w:wAfter w:w="4680" w:type="dxa"/>
          <w:trHeight w:val="300"/>
        </w:trPr>
        <w:tc>
          <w:tcPr>
            <w:tcW w:w="1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1707A" w:rsidRPr="007C72BC" w:rsidRDefault="00D1707A" w:rsidP="00D17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3527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07A" w:rsidRPr="007C72BC" w:rsidTr="00873191">
        <w:trPr>
          <w:gridAfter w:val="3"/>
          <w:wAfter w:w="3405" w:type="dxa"/>
          <w:trHeight w:val="405"/>
        </w:trPr>
        <w:tc>
          <w:tcPr>
            <w:tcW w:w="177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 2015/16 год</w:t>
            </w:r>
          </w:p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707A" w:rsidRPr="007C72BC" w:rsidRDefault="00D1707A" w:rsidP="00D170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707A" w:rsidRPr="007C72BC" w:rsidRDefault="00D1707A" w:rsidP="00D170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1857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707A" w:rsidRPr="007C72BC" w:rsidRDefault="00D1707A" w:rsidP="00D170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707A" w:rsidRPr="007C72BC" w:rsidRDefault="00D1707A" w:rsidP="00D170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D1707A" w:rsidRPr="007C72BC" w:rsidRDefault="008F77B3" w:rsidP="00D170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</w:tr>
      <w:tr w:rsidR="00D1707A" w:rsidRPr="007C72BC" w:rsidTr="00873191">
        <w:trPr>
          <w:trHeight w:val="420"/>
        </w:trPr>
        <w:tc>
          <w:tcPr>
            <w:tcW w:w="1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707A" w:rsidRPr="007C72BC" w:rsidRDefault="00D1707A" w:rsidP="00D17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01E1B" w:rsidRDefault="00C01E1B" w:rsidP="00FA769B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8F77B3" w:rsidRPr="007C72BC" w:rsidRDefault="008F77B3" w:rsidP="008F77B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7C72BC">
        <w:rPr>
          <w:rFonts w:ascii="Times New Roman" w:hAnsi="Times New Roman" w:cs="Times New Roman"/>
          <w:sz w:val="24"/>
          <w:szCs w:val="24"/>
        </w:rPr>
        <w:t xml:space="preserve">Анализ данных таблицы показывает, что в сравнении с прошлым годом </w:t>
      </w:r>
      <w:proofErr w:type="gramStart"/>
      <w:r w:rsidRPr="007C72BC">
        <w:rPr>
          <w:rFonts w:ascii="Times New Roman" w:hAnsi="Times New Roman" w:cs="Times New Roman"/>
          <w:sz w:val="24"/>
          <w:szCs w:val="24"/>
        </w:rPr>
        <w:t>увеличилось  число</w:t>
      </w:r>
      <w:proofErr w:type="gramEnd"/>
      <w:r w:rsidRPr="007C72BC">
        <w:rPr>
          <w:rFonts w:ascii="Times New Roman" w:hAnsi="Times New Roman" w:cs="Times New Roman"/>
          <w:sz w:val="24"/>
          <w:szCs w:val="24"/>
        </w:rPr>
        <w:t xml:space="preserve"> участников по  олимпиадам: </w:t>
      </w:r>
      <w:r w:rsidR="009C602F">
        <w:rPr>
          <w:rFonts w:ascii="Times New Roman" w:hAnsi="Times New Roman" w:cs="Times New Roman"/>
          <w:sz w:val="24"/>
          <w:szCs w:val="24"/>
        </w:rPr>
        <w:t xml:space="preserve">астрономии, биологии, информатике, истории, ОБЖ, физической культуре, химии, политехнической. </w:t>
      </w:r>
    </w:p>
    <w:p w:rsidR="009C602F" w:rsidRDefault="008F77B3" w:rsidP="008F77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72BC">
        <w:rPr>
          <w:rFonts w:ascii="Times New Roman" w:hAnsi="Times New Roman" w:cs="Times New Roman"/>
          <w:sz w:val="24"/>
          <w:szCs w:val="24"/>
        </w:rPr>
        <w:t>Уменьшилось  число</w:t>
      </w:r>
      <w:proofErr w:type="gramEnd"/>
      <w:r w:rsidRPr="007C72BC">
        <w:rPr>
          <w:rFonts w:ascii="Times New Roman" w:hAnsi="Times New Roman" w:cs="Times New Roman"/>
          <w:sz w:val="24"/>
          <w:szCs w:val="24"/>
        </w:rPr>
        <w:t xml:space="preserve"> участников по  олимпиадам: </w:t>
      </w:r>
      <w:r w:rsidR="009C602F">
        <w:rPr>
          <w:rFonts w:ascii="Times New Roman" w:hAnsi="Times New Roman" w:cs="Times New Roman"/>
          <w:sz w:val="24"/>
          <w:szCs w:val="24"/>
        </w:rPr>
        <w:t>английскому языку, географии, МХК, литературе, немецкому языку, обществознанию, праву, русскому языку, технологии, физике, экологии, экономике, ОПК, кубановедению.</w:t>
      </w:r>
    </w:p>
    <w:p w:rsidR="008F77B3" w:rsidRPr="007C72BC" w:rsidRDefault="008F77B3" w:rsidP="008F77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2BC">
        <w:rPr>
          <w:rFonts w:ascii="Times New Roman" w:hAnsi="Times New Roman" w:cs="Times New Roman"/>
          <w:sz w:val="24"/>
          <w:szCs w:val="24"/>
        </w:rPr>
        <w:t>Школьный этап олимпиады проводился по олимпиадным заданиям, разработанным предметно-методической комиссией муниципального этапа. Задания составлялись с учетом методических рекомендаций МКУО РИМЦ.</w:t>
      </w:r>
    </w:p>
    <w:p w:rsidR="008F77B3" w:rsidRPr="007C72BC" w:rsidRDefault="008F77B3" w:rsidP="008F77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77B3" w:rsidRPr="007C72BC" w:rsidRDefault="008F77B3" w:rsidP="008F77B3">
      <w:pPr>
        <w:pStyle w:val="msonormalbullet2gif"/>
        <w:spacing w:before="0" w:beforeAutospacing="0" w:after="0" w:afterAutospacing="0"/>
        <w:ind w:right="-143"/>
        <w:jc w:val="center"/>
        <w:rPr>
          <w:rFonts w:ascii="Times New Roman" w:hAnsi="Times New Roman" w:cs="Times New Roman"/>
          <w:b/>
          <w:bCs/>
        </w:rPr>
      </w:pPr>
    </w:p>
    <w:p w:rsidR="008F77B3" w:rsidRPr="007C72BC" w:rsidRDefault="008F77B3" w:rsidP="008F77B3">
      <w:pPr>
        <w:pStyle w:val="msonormalbullet2gif"/>
        <w:spacing w:before="0" w:beforeAutospacing="0" w:after="0" w:afterAutospacing="0"/>
        <w:ind w:right="-143"/>
        <w:jc w:val="center"/>
        <w:rPr>
          <w:rFonts w:ascii="Times New Roman" w:hAnsi="Times New Roman" w:cs="Times New Roman"/>
          <w:b/>
          <w:bCs/>
        </w:rPr>
      </w:pPr>
      <w:r w:rsidRPr="007C72BC">
        <w:rPr>
          <w:rFonts w:ascii="Times New Roman" w:hAnsi="Times New Roman" w:cs="Times New Roman"/>
          <w:b/>
          <w:bCs/>
        </w:rPr>
        <w:t>Количество участников, призовых мест по школам</w:t>
      </w:r>
    </w:p>
    <w:p w:rsidR="008F77B3" w:rsidRPr="007C72BC" w:rsidRDefault="008F77B3" w:rsidP="008F77B3">
      <w:pPr>
        <w:pStyle w:val="msonormalbullet2gif"/>
        <w:spacing w:before="0" w:beforeAutospacing="0" w:after="0" w:afterAutospacing="0"/>
        <w:ind w:right="-143"/>
        <w:jc w:val="both"/>
        <w:rPr>
          <w:rFonts w:ascii="Times New Roman" w:hAnsi="Times New Roman" w:cs="Times New Roman"/>
        </w:rPr>
      </w:pPr>
    </w:p>
    <w:p w:rsidR="008F77B3" w:rsidRPr="007C72BC" w:rsidRDefault="008F77B3" w:rsidP="008F7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065"/>
        <w:gridCol w:w="1175"/>
        <w:gridCol w:w="1235"/>
        <w:gridCol w:w="1959"/>
        <w:gridCol w:w="1726"/>
        <w:gridCol w:w="992"/>
        <w:gridCol w:w="993"/>
        <w:gridCol w:w="708"/>
      </w:tblGrid>
      <w:tr w:rsidR="008F77B3" w:rsidRPr="007C72BC" w:rsidTr="00873191">
        <w:trPr>
          <w:trHeight w:val="1241"/>
        </w:trPr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731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ОО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731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Школьный этап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77B3" w:rsidRPr="007C72BC" w:rsidRDefault="008F77B3" w:rsidP="0087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77B3" w:rsidRPr="007C72BC" w:rsidRDefault="008F77B3" w:rsidP="00873191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% эффективности</w:t>
            </w:r>
          </w:p>
          <w:p w:rsidR="008F77B3" w:rsidRPr="007C72BC" w:rsidRDefault="008F77B3" w:rsidP="0087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Участия</w:t>
            </w:r>
          </w:p>
          <w:p w:rsidR="008F77B3" w:rsidRPr="007C72BC" w:rsidRDefault="008F77B3" w:rsidP="0087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7B3" w:rsidRPr="007C72BC" w:rsidTr="00873191">
        <w:trPr>
          <w:trHeight w:val="300"/>
        </w:trPr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731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731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Участники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731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Победители и призеры</w:t>
            </w:r>
          </w:p>
        </w:tc>
        <w:tc>
          <w:tcPr>
            <w:tcW w:w="269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77B3" w:rsidRPr="007C72BC" w:rsidRDefault="008F77B3" w:rsidP="008731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77B3" w:rsidRPr="007C72BC" w:rsidTr="00670FEF">
        <w:trPr>
          <w:cantSplit/>
          <w:trHeight w:val="1102"/>
        </w:trPr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участий</w:t>
            </w:r>
          </w:p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учащихся</w:t>
            </w:r>
          </w:p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(детей)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дипломов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учащихся, награжденных дипломами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17-18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16-17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B3" w:rsidRPr="007C72BC" w:rsidRDefault="008F77B3" w:rsidP="008F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2015/16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238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C3A4B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1468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458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C3A4B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316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87AB4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145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19264D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113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19264D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F433B9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628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135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87AB4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19264D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34.6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F433B9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339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C4B3B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396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134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87AB4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707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181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C3A4B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581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D550E5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302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C87AB4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1D052D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414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364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19264D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549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109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C87AB4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C4B3B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341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19264D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C87AB4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87AB4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1D052D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204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C87AB4" w:rsidRDefault="00C87AB4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307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C87AB4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CC4B3B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C87AB4" w:rsidRDefault="00CC3A4B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D550E5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1D052D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670FEF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FEF">
              <w:rPr>
                <w:rFonts w:ascii="Times New Roman" w:hAnsi="Times New Roman" w:cs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81A96" w:rsidRDefault="00670FEF" w:rsidP="00670FEF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E623BC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D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670FEF" w:rsidRPr="007C72BC" w:rsidTr="00670FEF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2017/18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9225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FEF" w:rsidRPr="007C72BC" w:rsidRDefault="001E63A8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FEF" w:rsidRPr="007C72BC" w:rsidRDefault="001D052D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EF" w:rsidRPr="007C72BC" w:rsidRDefault="00AA5B99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EF" w:rsidRPr="007C72BC" w:rsidTr="008F77B3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2016/17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10863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2901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3527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32 %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FEF" w:rsidRPr="007C72BC" w:rsidTr="008F77B3">
        <w:trPr>
          <w:trHeight w:val="30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2015/16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8617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2456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2845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1277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FEF" w:rsidRPr="007C72BC" w:rsidRDefault="00670FEF" w:rsidP="00670F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</w:tr>
    </w:tbl>
    <w:p w:rsidR="001130BF" w:rsidRPr="007C72BC" w:rsidRDefault="001130BF" w:rsidP="001130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2BC">
        <w:rPr>
          <w:rFonts w:ascii="Times New Roman" w:hAnsi="Times New Roman" w:cs="Times New Roman"/>
          <w:sz w:val="24"/>
          <w:szCs w:val="24"/>
        </w:rPr>
        <w:t xml:space="preserve">Процент эффективности определяется отношением количества дипломов победителей и </w:t>
      </w:r>
      <w:proofErr w:type="gramStart"/>
      <w:r w:rsidRPr="007C72BC">
        <w:rPr>
          <w:rFonts w:ascii="Times New Roman" w:hAnsi="Times New Roman" w:cs="Times New Roman"/>
          <w:sz w:val="24"/>
          <w:szCs w:val="24"/>
        </w:rPr>
        <w:t>призёров  к</w:t>
      </w:r>
      <w:proofErr w:type="gramEnd"/>
      <w:r w:rsidRPr="007C72BC">
        <w:rPr>
          <w:rFonts w:ascii="Times New Roman" w:hAnsi="Times New Roman" w:cs="Times New Roman"/>
          <w:sz w:val="24"/>
          <w:szCs w:val="24"/>
        </w:rPr>
        <w:t xml:space="preserve"> количеству участий по школе. </w:t>
      </w:r>
    </w:p>
    <w:p w:rsidR="001130BF" w:rsidRPr="007C72BC" w:rsidRDefault="001130BF" w:rsidP="001130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2BC">
        <w:rPr>
          <w:rFonts w:ascii="Times New Roman" w:hAnsi="Times New Roman" w:cs="Times New Roman"/>
          <w:sz w:val="24"/>
          <w:szCs w:val="24"/>
        </w:rPr>
        <w:t>Выш</w:t>
      </w:r>
      <w:r w:rsidR="001D052D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="001D052D">
        <w:rPr>
          <w:rFonts w:ascii="Times New Roman" w:hAnsi="Times New Roman" w:cs="Times New Roman"/>
          <w:sz w:val="24"/>
          <w:szCs w:val="24"/>
        </w:rPr>
        <w:t>среднешкольного</w:t>
      </w:r>
      <w:proofErr w:type="spellEnd"/>
      <w:r w:rsidR="001D052D">
        <w:rPr>
          <w:rFonts w:ascii="Times New Roman" w:hAnsi="Times New Roman" w:cs="Times New Roman"/>
          <w:sz w:val="24"/>
          <w:szCs w:val="24"/>
        </w:rPr>
        <w:t xml:space="preserve"> показателя (</w:t>
      </w:r>
      <w:r w:rsidR="00C671E6">
        <w:rPr>
          <w:rFonts w:ascii="Times New Roman" w:hAnsi="Times New Roman" w:cs="Times New Roman"/>
          <w:sz w:val="24"/>
          <w:szCs w:val="24"/>
        </w:rPr>
        <w:t>34,9</w:t>
      </w:r>
      <w:proofErr w:type="gramStart"/>
      <w:r w:rsidRPr="007C72BC">
        <w:rPr>
          <w:rFonts w:ascii="Times New Roman" w:hAnsi="Times New Roman" w:cs="Times New Roman"/>
          <w:sz w:val="24"/>
          <w:szCs w:val="24"/>
        </w:rPr>
        <w:t>%)  процент</w:t>
      </w:r>
      <w:proofErr w:type="gramEnd"/>
      <w:r w:rsidRPr="007C72BC">
        <w:rPr>
          <w:rFonts w:ascii="Times New Roman" w:hAnsi="Times New Roman" w:cs="Times New Roman"/>
          <w:sz w:val="24"/>
          <w:szCs w:val="24"/>
        </w:rPr>
        <w:t xml:space="preserve"> эффективности у учреждений </w:t>
      </w:r>
      <w:r w:rsidR="00C671E6">
        <w:rPr>
          <w:rFonts w:ascii="Times New Roman" w:hAnsi="Times New Roman" w:cs="Times New Roman"/>
          <w:sz w:val="24"/>
          <w:szCs w:val="24"/>
        </w:rPr>
        <w:t>№  1,2,3,4,6,7,10,11,12,14,17,19</w:t>
      </w:r>
      <w:r w:rsidRPr="007C72BC">
        <w:rPr>
          <w:rFonts w:ascii="Times New Roman" w:hAnsi="Times New Roman" w:cs="Times New Roman"/>
          <w:sz w:val="24"/>
          <w:szCs w:val="24"/>
        </w:rPr>
        <w:t>.</w:t>
      </w:r>
    </w:p>
    <w:p w:rsidR="001130BF" w:rsidRPr="007C72BC" w:rsidRDefault="001130BF" w:rsidP="001130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2BC">
        <w:rPr>
          <w:rFonts w:ascii="Times New Roman" w:hAnsi="Times New Roman" w:cs="Times New Roman"/>
          <w:sz w:val="24"/>
          <w:szCs w:val="24"/>
        </w:rPr>
        <w:t>Ниж</w:t>
      </w:r>
      <w:r w:rsidR="00C671E6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="00C671E6">
        <w:rPr>
          <w:rFonts w:ascii="Times New Roman" w:hAnsi="Times New Roman" w:cs="Times New Roman"/>
          <w:sz w:val="24"/>
          <w:szCs w:val="24"/>
        </w:rPr>
        <w:t>среднешкольного</w:t>
      </w:r>
      <w:proofErr w:type="spellEnd"/>
      <w:r w:rsidR="00C671E6">
        <w:rPr>
          <w:rFonts w:ascii="Times New Roman" w:hAnsi="Times New Roman" w:cs="Times New Roman"/>
          <w:sz w:val="24"/>
          <w:szCs w:val="24"/>
        </w:rPr>
        <w:t xml:space="preserve"> показателя (34,9</w:t>
      </w:r>
      <w:proofErr w:type="gramStart"/>
      <w:r w:rsidRPr="007C72BC">
        <w:rPr>
          <w:rFonts w:ascii="Times New Roman" w:hAnsi="Times New Roman" w:cs="Times New Roman"/>
          <w:sz w:val="24"/>
          <w:szCs w:val="24"/>
        </w:rPr>
        <w:t>%)  процент</w:t>
      </w:r>
      <w:proofErr w:type="gramEnd"/>
      <w:r w:rsidR="00C671E6">
        <w:rPr>
          <w:rFonts w:ascii="Times New Roman" w:hAnsi="Times New Roman" w:cs="Times New Roman"/>
          <w:sz w:val="24"/>
          <w:szCs w:val="24"/>
        </w:rPr>
        <w:t xml:space="preserve"> эффективности у учреждений №  </w:t>
      </w:r>
      <w:r w:rsidR="00AA5B99">
        <w:rPr>
          <w:rFonts w:ascii="Times New Roman" w:hAnsi="Times New Roman" w:cs="Times New Roman"/>
          <w:sz w:val="24"/>
          <w:szCs w:val="24"/>
        </w:rPr>
        <w:t>5,8,9,13,15</w:t>
      </w:r>
      <w:r w:rsidR="00C671E6">
        <w:rPr>
          <w:rFonts w:ascii="Times New Roman" w:hAnsi="Times New Roman" w:cs="Times New Roman"/>
          <w:sz w:val="24"/>
          <w:szCs w:val="24"/>
        </w:rPr>
        <w:t>,16,18,21</w:t>
      </w:r>
      <w:r w:rsidRPr="007C72BC">
        <w:rPr>
          <w:rFonts w:ascii="Times New Roman" w:hAnsi="Times New Roman" w:cs="Times New Roman"/>
          <w:sz w:val="24"/>
          <w:szCs w:val="24"/>
        </w:rPr>
        <w:t>.</w:t>
      </w:r>
    </w:p>
    <w:p w:rsidR="001130BF" w:rsidRPr="007C72BC" w:rsidRDefault="001130BF" w:rsidP="00113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215" w:rsidRPr="007C72BC" w:rsidRDefault="00CE6215" w:rsidP="00CE62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2BC">
        <w:rPr>
          <w:rFonts w:ascii="Times New Roman" w:hAnsi="Times New Roman" w:cs="Times New Roman"/>
          <w:b/>
          <w:bCs/>
          <w:sz w:val="24"/>
          <w:szCs w:val="24"/>
        </w:rPr>
        <w:t>Эффективность участия ОУ в школьном этапе</w:t>
      </w:r>
    </w:p>
    <w:p w:rsidR="00CE6215" w:rsidRPr="007C72BC" w:rsidRDefault="00CE6215" w:rsidP="00CE6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523"/>
        <w:gridCol w:w="1701"/>
        <w:gridCol w:w="1985"/>
        <w:gridCol w:w="1984"/>
        <w:gridCol w:w="1560"/>
      </w:tblGrid>
      <w:tr w:rsidR="00CE6215" w:rsidRPr="007C72BC" w:rsidTr="00CE6215">
        <w:trPr>
          <w:trHeight w:val="820"/>
        </w:trPr>
        <w:tc>
          <w:tcPr>
            <w:tcW w:w="959" w:type="dxa"/>
          </w:tcPr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ОУ</w:t>
            </w:r>
          </w:p>
        </w:tc>
        <w:tc>
          <w:tcPr>
            <w:tcW w:w="1523" w:type="dxa"/>
          </w:tcPr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награжденных учащихся</w:t>
            </w:r>
          </w:p>
        </w:tc>
        <w:tc>
          <w:tcPr>
            <w:tcW w:w="1701" w:type="dxa"/>
          </w:tcPr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учащихся</w:t>
            </w:r>
          </w:p>
          <w:p w:rsidR="00CE6215" w:rsidRPr="007C72BC" w:rsidRDefault="000F3A77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CE6215"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 классов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Эффективность</w:t>
            </w:r>
          </w:p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в</w:t>
            </w:r>
            <w:proofErr w:type="gramEnd"/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 на 100 учащихся)</w:t>
            </w:r>
          </w:p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2017/18</w:t>
            </w: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учебный год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Эффективность</w:t>
            </w:r>
          </w:p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в</w:t>
            </w:r>
            <w:proofErr w:type="gramEnd"/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 на 100 учащихся)</w:t>
            </w:r>
          </w:p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2016/17 учебный год</w:t>
            </w:r>
          </w:p>
        </w:tc>
        <w:tc>
          <w:tcPr>
            <w:tcW w:w="1560" w:type="dxa"/>
          </w:tcPr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Эффективность</w:t>
            </w:r>
          </w:p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в</w:t>
            </w:r>
            <w:proofErr w:type="gramEnd"/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 на 100 учащихся)</w:t>
            </w:r>
          </w:p>
          <w:p w:rsidR="00CE6215" w:rsidRPr="007C72BC" w:rsidRDefault="00CE6215" w:rsidP="00CE621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2015/16 учебный год</w:t>
            </w:r>
          </w:p>
        </w:tc>
      </w:tr>
      <w:tr w:rsidR="00AA5B99" w:rsidRPr="007C72BC" w:rsidTr="0066391C">
        <w:tc>
          <w:tcPr>
            <w:tcW w:w="959" w:type="dxa"/>
            <w:tcBorders>
              <w:top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346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A5B99" w:rsidRPr="007C72BC" w:rsidTr="0066391C">
        <w:tc>
          <w:tcPr>
            <w:tcW w:w="959" w:type="dxa"/>
            <w:tcBorders>
              <w:top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701" w:type="dxa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761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AA5B99" w:rsidRPr="007C72BC" w:rsidTr="0066391C">
        <w:tc>
          <w:tcPr>
            <w:tcW w:w="959" w:type="dxa"/>
            <w:tcBorders>
              <w:top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568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AA5B99" w:rsidRPr="007C72BC" w:rsidTr="0066391C">
        <w:tc>
          <w:tcPr>
            <w:tcW w:w="959" w:type="dxa"/>
            <w:tcBorders>
              <w:top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298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146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</w:tr>
      <w:tr w:rsidR="00AA5B99" w:rsidRPr="007C72BC" w:rsidTr="0066391C">
        <w:tc>
          <w:tcPr>
            <w:tcW w:w="959" w:type="dxa"/>
            <w:tcBorders>
              <w:top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292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701" w:type="dxa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212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</w:tr>
      <w:tr w:rsidR="00AA5B99" w:rsidRPr="007C72BC" w:rsidTr="0066391C">
        <w:tc>
          <w:tcPr>
            <w:tcW w:w="959" w:type="dxa"/>
            <w:tcBorders>
              <w:top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190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419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701" w:type="dxa"/>
            <w:vAlign w:val="center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377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217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F14F01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118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2449D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88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</w:tr>
      <w:tr w:rsidR="00AA5B99" w:rsidRPr="007C72BC" w:rsidTr="0066391C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154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603886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A5B99" w:rsidRPr="007C72BC" w:rsidTr="002D1D4A">
        <w:trPr>
          <w:trHeight w:val="197"/>
        </w:trPr>
        <w:tc>
          <w:tcPr>
            <w:tcW w:w="959" w:type="dxa"/>
            <w:tcBorders>
              <w:top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603886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C87AB4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603886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A5B99" w:rsidRPr="007C72BC" w:rsidTr="0066391C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603886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C87AB4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603886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603886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701" w:type="dxa"/>
            <w:vAlign w:val="bottom"/>
          </w:tcPr>
          <w:p w:rsidR="00AA5B99" w:rsidRPr="00781A96" w:rsidRDefault="00AA5B99" w:rsidP="00AA5B99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603886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A5B99" w:rsidRPr="007C72BC" w:rsidTr="002D1D4A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Итого2017</w:t>
            </w:r>
          </w:p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</w:t>
            </w:r>
          </w:p>
        </w:tc>
        <w:tc>
          <w:tcPr>
            <w:tcW w:w="1701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4556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AA5B99" w:rsidRPr="007C72BC" w:rsidRDefault="00603886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AA5B99" w:rsidRPr="007C72BC" w:rsidRDefault="00AA5B99" w:rsidP="00AA5B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B99" w:rsidRPr="007C72BC" w:rsidTr="00873191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Итого2016</w:t>
            </w:r>
          </w:p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1701" w:type="dxa"/>
            <w:vAlign w:val="bottom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3979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560" w:type="dxa"/>
          </w:tcPr>
          <w:p w:rsidR="00AA5B99" w:rsidRPr="007C72BC" w:rsidRDefault="00AA5B99" w:rsidP="00AA5B99">
            <w:pPr>
              <w:spacing w:after="0" w:line="240" w:lineRule="auto"/>
              <w:ind w:left="-816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5B99" w:rsidRPr="007C72BC" w:rsidTr="00873191">
        <w:tc>
          <w:tcPr>
            <w:tcW w:w="959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Итого2015</w:t>
            </w:r>
          </w:p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1277</w:t>
            </w:r>
          </w:p>
        </w:tc>
        <w:tc>
          <w:tcPr>
            <w:tcW w:w="1701" w:type="dxa"/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3890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ind w:left="-816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A5B99" w:rsidRPr="007C72BC" w:rsidRDefault="00AA5B99" w:rsidP="00AA5B99">
            <w:pPr>
              <w:spacing w:after="0" w:line="240" w:lineRule="auto"/>
              <w:ind w:left="-816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32.8</w:t>
            </w:r>
          </w:p>
        </w:tc>
      </w:tr>
    </w:tbl>
    <w:p w:rsidR="00CE6215" w:rsidRPr="007C72BC" w:rsidRDefault="00CE6215" w:rsidP="00CE6215"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CE6215" w:rsidRPr="007C72BC" w:rsidRDefault="00CE6215" w:rsidP="00CE6215"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CE6215" w:rsidRPr="007C72BC" w:rsidRDefault="00CE6215" w:rsidP="00CE6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2BC">
        <w:rPr>
          <w:rFonts w:ascii="Times New Roman" w:hAnsi="Times New Roman" w:cs="Times New Roman"/>
          <w:sz w:val="24"/>
          <w:szCs w:val="24"/>
        </w:rPr>
        <w:t>Высокую эффективность (</w:t>
      </w:r>
      <w:proofErr w:type="spellStart"/>
      <w:proofErr w:type="gramStart"/>
      <w:r w:rsidRPr="007C72BC">
        <w:rPr>
          <w:rFonts w:ascii="Times New Roman" w:hAnsi="Times New Roman" w:cs="Times New Roman"/>
          <w:sz w:val="24"/>
          <w:szCs w:val="24"/>
        </w:rPr>
        <w:t>ср</w:t>
      </w:r>
      <w:r w:rsidR="00603886">
        <w:rPr>
          <w:rFonts w:ascii="Times New Roman" w:hAnsi="Times New Roman" w:cs="Times New Roman"/>
          <w:sz w:val="24"/>
          <w:szCs w:val="24"/>
        </w:rPr>
        <w:t>еднешкольный</w:t>
      </w:r>
      <w:proofErr w:type="spellEnd"/>
      <w:r w:rsidR="00603886">
        <w:rPr>
          <w:rFonts w:ascii="Times New Roman" w:hAnsi="Times New Roman" w:cs="Times New Roman"/>
          <w:sz w:val="24"/>
          <w:szCs w:val="24"/>
        </w:rPr>
        <w:t xml:space="preserve">  показатель</w:t>
      </w:r>
      <w:proofErr w:type="gramEnd"/>
      <w:r w:rsidR="00603886">
        <w:rPr>
          <w:rFonts w:ascii="Times New Roman" w:hAnsi="Times New Roman" w:cs="Times New Roman"/>
          <w:sz w:val="24"/>
          <w:szCs w:val="24"/>
        </w:rPr>
        <w:t>-  47,1</w:t>
      </w:r>
      <w:r w:rsidRPr="007C72BC">
        <w:rPr>
          <w:rFonts w:ascii="Times New Roman" w:hAnsi="Times New Roman" w:cs="Times New Roman"/>
          <w:sz w:val="24"/>
          <w:szCs w:val="24"/>
        </w:rPr>
        <w:t xml:space="preserve"> %) показали </w:t>
      </w:r>
      <w:r w:rsidR="00603886">
        <w:rPr>
          <w:rFonts w:ascii="Times New Roman" w:hAnsi="Times New Roman" w:cs="Times New Roman"/>
          <w:sz w:val="24"/>
          <w:szCs w:val="24"/>
        </w:rPr>
        <w:t>школы № 3,5,7,8,9,10,13,16,17,19</w:t>
      </w:r>
      <w:r w:rsidRPr="007C72BC">
        <w:rPr>
          <w:rFonts w:ascii="Times New Roman" w:hAnsi="Times New Roman" w:cs="Times New Roman"/>
          <w:sz w:val="24"/>
          <w:szCs w:val="24"/>
        </w:rPr>
        <w:t>. Очень</w:t>
      </w:r>
      <w:r w:rsidR="00603886">
        <w:rPr>
          <w:rFonts w:ascii="Times New Roman" w:hAnsi="Times New Roman" w:cs="Times New Roman"/>
          <w:sz w:val="24"/>
          <w:szCs w:val="24"/>
        </w:rPr>
        <w:t xml:space="preserve"> низкая эффективность  в ООШ №18  (25,4</w:t>
      </w:r>
      <w:r w:rsidRPr="007C72BC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CE6215" w:rsidRPr="007C72BC" w:rsidRDefault="00CE6215" w:rsidP="00CE6215">
      <w:pPr>
        <w:pStyle w:val="msonormalbullet2gif"/>
        <w:spacing w:before="0" w:beforeAutospacing="0" w:after="0" w:afterAutospacing="0"/>
        <w:ind w:right="-143" w:firstLine="567"/>
        <w:jc w:val="both"/>
        <w:rPr>
          <w:rFonts w:ascii="Times New Roman" w:hAnsi="Times New Roman" w:cs="Times New Roman"/>
        </w:rPr>
      </w:pPr>
    </w:p>
    <w:p w:rsidR="00CE6215" w:rsidRPr="007C72BC" w:rsidRDefault="00CE6215" w:rsidP="00CE62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215" w:rsidRPr="007C72BC" w:rsidRDefault="00CE6215" w:rsidP="00CE62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6215" w:rsidRPr="007C72BC" w:rsidRDefault="00CE6215" w:rsidP="00CE62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2BC">
        <w:rPr>
          <w:rFonts w:ascii="Times New Roman" w:hAnsi="Times New Roman" w:cs="Times New Roman"/>
          <w:b/>
          <w:bCs/>
          <w:sz w:val="24"/>
          <w:szCs w:val="24"/>
        </w:rPr>
        <w:t xml:space="preserve">Сравнительный </w:t>
      </w:r>
      <w:proofErr w:type="gramStart"/>
      <w:r w:rsidRPr="007C72BC">
        <w:rPr>
          <w:rFonts w:ascii="Times New Roman" w:hAnsi="Times New Roman" w:cs="Times New Roman"/>
          <w:b/>
          <w:bCs/>
          <w:sz w:val="24"/>
          <w:szCs w:val="24"/>
        </w:rPr>
        <w:t>анализ  результативности</w:t>
      </w:r>
      <w:proofErr w:type="gramEnd"/>
      <w:r w:rsidRPr="007C72BC">
        <w:rPr>
          <w:rFonts w:ascii="Times New Roman" w:hAnsi="Times New Roman" w:cs="Times New Roman"/>
          <w:b/>
          <w:bCs/>
          <w:sz w:val="24"/>
          <w:szCs w:val="24"/>
        </w:rPr>
        <w:t xml:space="preserve"> олимпиад по годам </w:t>
      </w:r>
    </w:p>
    <w:p w:rsidR="00CE6215" w:rsidRPr="007C72BC" w:rsidRDefault="00CE6215" w:rsidP="00CE62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82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1737"/>
        <w:gridCol w:w="1524"/>
        <w:gridCol w:w="1524"/>
        <w:gridCol w:w="1524"/>
      </w:tblGrid>
      <w:tr w:rsidR="00CE6215" w:rsidRPr="007C72BC" w:rsidTr="00CE6215">
        <w:tc>
          <w:tcPr>
            <w:tcW w:w="2518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37" w:type="dxa"/>
          </w:tcPr>
          <w:p w:rsidR="00CE6215" w:rsidRPr="007C72BC" w:rsidRDefault="00CE6215" w:rsidP="00CE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2014 – 2015 учебный год</w:t>
            </w:r>
          </w:p>
        </w:tc>
        <w:tc>
          <w:tcPr>
            <w:tcW w:w="1524" w:type="dxa"/>
          </w:tcPr>
          <w:p w:rsidR="00CE6215" w:rsidRPr="007C72BC" w:rsidRDefault="00CE6215" w:rsidP="00CE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2015– 2016 учебный год</w:t>
            </w:r>
          </w:p>
        </w:tc>
        <w:tc>
          <w:tcPr>
            <w:tcW w:w="1524" w:type="dxa"/>
          </w:tcPr>
          <w:p w:rsidR="00CE6215" w:rsidRPr="007C72BC" w:rsidRDefault="00CE6215" w:rsidP="00CE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2016– 2017 учебный год</w:t>
            </w:r>
          </w:p>
        </w:tc>
        <w:tc>
          <w:tcPr>
            <w:tcW w:w="1524" w:type="dxa"/>
          </w:tcPr>
          <w:p w:rsidR="00CE6215" w:rsidRPr="007C72BC" w:rsidRDefault="00CE6215" w:rsidP="00CE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2017– 2018</w:t>
            </w: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CE6215" w:rsidRPr="007C72BC" w:rsidTr="00CE6215">
        <w:tc>
          <w:tcPr>
            <w:tcW w:w="2518" w:type="dxa"/>
          </w:tcPr>
          <w:p w:rsidR="00CE6215" w:rsidRPr="007C72BC" w:rsidRDefault="00CE6215" w:rsidP="00CE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Количество участий</w:t>
            </w:r>
          </w:p>
        </w:tc>
        <w:tc>
          <w:tcPr>
            <w:tcW w:w="1737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7686</w:t>
            </w:r>
          </w:p>
        </w:tc>
        <w:tc>
          <w:tcPr>
            <w:tcW w:w="1524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8617</w:t>
            </w:r>
          </w:p>
        </w:tc>
        <w:tc>
          <w:tcPr>
            <w:tcW w:w="1524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10863</w:t>
            </w:r>
          </w:p>
        </w:tc>
        <w:tc>
          <w:tcPr>
            <w:tcW w:w="1524" w:type="dxa"/>
          </w:tcPr>
          <w:p w:rsidR="00CE6215" w:rsidRPr="007C72BC" w:rsidRDefault="00603886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9225</w:t>
            </w:r>
          </w:p>
        </w:tc>
      </w:tr>
      <w:tr w:rsidR="00CE6215" w:rsidRPr="007C72BC" w:rsidTr="00CE6215">
        <w:tc>
          <w:tcPr>
            <w:tcW w:w="2518" w:type="dxa"/>
          </w:tcPr>
          <w:p w:rsidR="00CE6215" w:rsidRPr="007C72BC" w:rsidRDefault="00CE6215" w:rsidP="00CE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</w:t>
            </w:r>
          </w:p>
        </w:tc>
        <w:tc>
          <w:tcPr>
            <w:tcW w:w="1737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524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1524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1524" w:type="dxa"/>
          </w:tcPr>
          <w:p w:rsidR="00CE6215" w:rsidRPr="007C72BC" w:rsidRDefault="00603886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</w:tr>
      <w:tr w:rsidR="00CE6215" w:rsidRPr="007C72BC" w:rsidTr="00CE6215">
        <w:tc>
          <w:tcPr>
            <w:tcW w:w="2518" w:type="dxa"/>
          </w:tcPr>
          <w:p w:rsidR="00CE6215" w:rsidRPr="007C72BC" w:rsidRDefault="00CE6215" w:rsidP="00CE6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Количество призёров</w:t>
            </w:r>
          </w:p>
        </w:tc>
        <w:tc>
          <w:tcPr>
            <w:tcW w:w="1737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1524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1857</w:t>
            </w:r>
          </w:p>
        </w:tc>
        <w:tc>
          <w:tcPr>
            <w:tcW w:w="1524" w:type="dxa"/>
          </w:tcPr>
          <w:p w:rsidR="00CE6215" w:rsidRPr="007C72BC" w:rsidRDefault="00CE6215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BC">
              <w:rPr>
                <w:rFonts w:ascii="Times New Roman" w:hAnsi="Times New Roman" w:cs="Times New Roman"/>
                <w:sz w:val="24"/>
                <w:szCs w:val="24"/>
              </w:rPr>
              <w:t>2374</w:t>
            </w:r>
          </w:p>
        </w:tc>
        <w:tc>
          <w:tcPr>
            <w:tcW w:w="1524" w:type="dxa"/>
          </w:tcPr>
          <w:p w:rsidR="00CE6215" w:rsidRPr="007C72BC" w:rsidRDefault="00603886" w:rsidP="00CE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</w:t>
            </w:r>
          </w:p>
        </w:tc>
      </w:tr>
    </w:tbl>
    <w:p w:rsidR="00CE6215" w:rsidRPr="007C72BC" w:rsidRDefault="00CE6215" w:rsidP="00CE6215">
      <w:pPr>
        <w:pStyle w:val="msonormalbullet2gi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873191" w:rsidRDefault="00873191" w:rsidP="008731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72BC">
        <w:rPr>
          <w:rFonts w:ascii="Times New Roman" w:hAnsi="Times New Roman" w:cs="Times New Roman"/>
          <w:b/>
          <w:bCs/>
          <w:sz w:val="24"/>
          <w:szCs w:val="24"/>
        </w:rPr>
        <w:t>Выводы:</w:t>
      </w:r>
    </w:p>
    <w:p w:rsidR="00603886" w:rsidRPr="007C72BC" w:rsidRDefault="00603886" w:rsidP="0060388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Pr="007C72BC">
        <w:rPr>
          <w:rFonts w:ascii="Times New Roman" w:hAnsi="Times New Roman" w:cs="Times New Roman"/>
          <w:sz w:val="24"/>
          <w:szCs w:val="24"/>
        </w:rPr>
        <w:t>величилось  число</w:t>
      </w:r>
      <w:proofErr w:type="gramEnd"/>
      <w:r w:rsidRPr="007C72BC">
        <w:rPr>
          <w:rFonts w:ascii="Times New Roman" w:hAnsi="Times New Roman" w:cs="Times New Roman"/>
          <w:sz w:val="24"/>
          <w:szCs w:val="24"/>
        </w:rPr>
        <w:t xml:space="preserve"> участников по  олимпиадам: </w:t>
      </w:r>
      <w:r>
        <w:rPr>
          <w:rFonts w:ascii="Times New Roman" w:hAnsi="Times New Roman" w:cs="Times New Roman"/>
          <w:sz w:val="24"/>
          <w:szCs w:val="24"/>
        </w:rPr>
        <w:t xml:space="preserve">астрономии, биологии, информатике, истории, ОБЖ, физической культуре, химии, политехнической. </w:t>
      </w:r>
    </w:p>
    <w:p w:rsidR="00603886" w:rsidRDefault="00603886" w:rsidP="00603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72BC">
        <w:rPr>
          <w:rFonts w:ascii="Times New Roman" w:hAnsi="Times New Roman" w:cs="Times New Roman"/>
          <w:sz w:val="24"/>
          <w:szCs w:val="24"/>
        </w:rPr>
        <w:t>Уменьшилось  число</w:t>
      </w:r>
      <w:proofErr w:type="gramEnd"/>
      <w:r w:rsidRPr="007C72BC">
        <w:rPr>
          <w:rFonts w:ascii="Times New Roman" w:hAnsi="Times New Roman" w:cs="Times New Roman"/>
          <w:sz w:val="24"/>
          <w:szCs w:val="24"/>
        </w:rPr>
        <w:t xml:space="preserve"> участников по  олимпиадам: </w:t>
      </w:r>
      <w:r>
        <w:rPr>
          <w:rFonts w:ascii="Times New Roman" w:hAnsi="Times New Roman" w:cs="Times New Roman"/>
          <w:sz w:val="24"/>
          <w:szCs w:val="24"/>
        </w:rPr>
        <w:t xml:space="preserve">английскому языку, географии, МХК, литературе, немецкому языку, обществознанию, праву, русскому языку, технологии, физике, экологии, экономике, ОПК,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кубановедению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73191" w:rsidRPr="007C72BC" w:rsidRDefault="00873191" w:rsidP="00873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72BC">
        <w:rPr>
          <w:rFonts w:ascii="Times New Roman" w:hAnsi="Times New Roman" w:cs="Times New Roman"/>
          <w:sz w:val="24"/>
          <w:szCs w:val="24"/>
        </w:rPr>
        <w:t xml:space="preserve">По участиям победителями и призерами школьного </w:t>
      </w:r>
      <w:proofErr w:type="gramStart"/>
      <w:r w:rsidRPr="007C72BC">
        <w:rPr>
          <w:rFonts w:ascii="Times New Roman" w:hAnsi="Times New Roman" w:cs="Times New Roman"/>
          <w:sz w:val="24"/>
          <w:szCs w:val="24"/>
        </w:rPr>
        <w:t>этапа  по</w:t>
      </w:r>
      <w:proofErr w:type="gramEnd"/>
      <w:r w:rsidRPr="007C72BC"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E45A47">
        <w:rPr>
          <w:rFonts w:ascii="Times New Roman" w:hAnsi="Times New Roman" w:cs="Times New Roman"/>
          <w:sz w:val="24"/>
          <w:szCs w:val="24"/>
        </w:rPr>
        <w:t>стали  35</w:t>
      </w:r>
      <w:r w:rsidRPr="007C72BC">
        <w:rPr>
          <w:rFonts w:ascii="Times New Roman" w:hAnsi="Times New Roman" w:cs="Times New Roman"/>
          <w:sz w:val="24"/>
          <w:szCs w:val="24"/>
        </w:rPr>
        <w:t xml:space="preserve"> % учащихся</w:t>
      </w:r>
      <w:r w:rsidR="00E45A47">
        <w:rPr>
          <w:rFonts w:ascii="Times New Roman" w:hAnsi="Times New Roman" w:cs="Times New Roman"/>
          <w:sz w:val="24"/>
          <w:szCs w:val="24"/>
        </w:rPr>
        <w:t xml:space="preserve"> (2016-2017 учебный год – 32%),а </w:t>
      </w:r>
      <w:r w:rsidRPr="007C72BC">
        <w:rPr>
          <w:rFonts w:ascii="Times New Roman" w:hAnsi="Times New Roman" w:cs="Times New Roman"/>
          <w:sz w:val="24"/>
          <w:szCs w:val="24"/>
        </w:rPr>
        <w:t xml:space="preserve">по Положению количество призёров и победителей составляет 35 % </w:t>
      </w:r>
      <w:r w:rsidR="00E45A47">
        <w:rPr>
          <w:rFonts w:ascii="Times New Roman" w:hAnsi="Times New Roman" w:cs="Times New Roman"/>
          <w:sz w:val="24"/>
          <w:szCs w:val="24"/>
        </w:rPr>
        <w:t>от общего количества участников</w:t>
      </w:r>
      <w:r w:rsidRPr="007C72BC">
        <w:rPr>
          <w:rFonts w:ascii="Times New Roman" w:hAnsi="Times New Roman" w:cs="Times New Roman"/>
          <w:sz w:val="24"/>
          <w:szCs w:val="24"/>
        </w:rPr>
        <w:t xml:space="preserve">, </w:t>
      </w:r>
      <w:r w:rsidR="00E45A47">
        <w:rPr>
          <w:rFonts w:ascii="Times New Roman" w:hAnsi="Times New Roman" w:cs="Times New Roman"/>
          <w:sz w:val="24"/>
          <w:szCs w:val="24"/>
        </w:rPr>
        <w:t>что говорит о небольшом росте.</w:t>
      </w:r>
    </w:p>
    <w:p w:rsidR="00873191" w:rsidRPr="007C72BC" w:rsidRDefault="00873191" w:rsidP="00873191">
      <w:pPr>
        <w:pStyle w:val="msonormalbullet2gif"/>
        <w:spacing w:before="0" w:beforeAutospacing="0" w:after="0" w:afterAutospacing="0"/>
        <w:ind w:right="-143" w:firstLine="567"/>
        <w:jc w:val="both"/>
        <w:rPr>
          <w:rFonts w:ascii="Times New Roman" w:hAnsi="Times New Roman" w:cs="Times New Roman"/>
        </w:rPr>
      </w:pPr>
      <w:r w:rsidRPr="007C72BC">
        <w:rPr>
          <w:rStyle w:val="c1"/>
          <w:rFonts w:ascii="Times New Roman" w:hAnsi="Times New Roman"/>
        </w:rPr>
        <w:t>Результаты школьного тура пред</w:t>
      </w:r>
      <w:r w:rsidR="00E45A47">
        <w:rPr>
          <w:rStyle w:val="c1"/>
          <w:rFonts w:ascii="Times New Roman" w:hAnsi="Times New Roman"/>
        </w:rPr>
        <w:t>метных олимпиад говорят о среднем</w:t>
      </w:r>
      <w:r w:rsidRPr="007C72BC">
        <w:rPr>
          <w:rStyle w:val="c1"/>
          <w:rFonts w:ascii="Times New Roman" w:hAnsi="Times New Roman"/>
        </w:rPr>
        <w:t xml:space="preserve"> уровне готовности учащихся к выполнению нестандартных заданий,</w:t>
      </w:r>
      <w:r w:rsidR="00E45A47">
        <w:rPr>
          <w:rStyle w:val="c1"/>
          <w:rFonts w:ascii="Times New Roman" w:hAnsi="Times New Roman"/>
        </w:rPr>
        <w:t xml:space="preserve"> и об отсутствие целенаправленной работы </w:t>
      </w:r>
      <w:r w:rsidRPr="007C72BC">
        <w:rPr>
          <w:rStyle w:val="c1"/>
          <w:rFonts w:ascii="Times New Roman" w:hAnsi="Times New Roman"/>
        </w:rPr>
        <w:t xml:space="preserve">со стороны учителей по подготовке детей к участию в </w:t>
      </w:r>
      <w:proofErr w:type="gramStart"/>
      <w:r w:rsidRPr="007C72BC">
        <w:rPr>
          <w:rStyle w:val="c1"/>
          <w:rFonts w:ascii="Times New Roman" w:hAnsi="Times New Roman"/>
        </w:rPr>
        <w:t>олимпиадах  школьников</w:t>
      </w:r>
      <w:proofErr w:type="gramEnd"/>
      <w:r w:rsidRPr="007C72BC">
        <w:rPr>
          <w:rStyle w:val="c1"/>
          <w:rFonts w:ascii="Times New Roman" w:hAnsi="Times New Roman"/>
        </w:rPr>
        <w:t>.</w:t>
      </w:r>
    </w:p>
    <w:p w:rsidR="00873191" w:rsidRPr="007C72BC" w:rsidRDefault="00873191" w:rsidP="00873191">
      <w:pPr>
        <w:pStyle w:val="msonormalbullet2gi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873191" w:rsidRPr="007C72BC" w:rsidRDefault="00873191" w:rsidP="00873191">
      <w:pPr>
        <w:pStyle w:val="msonormalbullet2gi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873191" w:rsidRPr="007C72BC" w:rsidRDefault="00873191" w:rsidP="00873191">
      <w:pPr>
        <w:pStyle w:val="msonormalbullet2gi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873191" w:rsidRPr="007C72BC" w:rsidRDefault="00873191" w:rsidP="00873191">
      <w:pPr>
        <w:pStyle w:val="msonormalbullet2gi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873191" w:rsidRDefault="00873191" w:rsidP="00873191">
      <w:pPr>
        <w:pStyle w:val="msonormalbullet2gif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</w:rPr>
      </w:pPr>
    </w:p>
    <w:p w:rsidR="00873191" w:rsidRPr="00495983" w:rsidRDefault="00873191" w:rsidP="008731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5983">
        <w:rPr>
          <w:rFonts w:ascii="Times New Roman" w:eastAsia="Calibri" w:hAnsi="Times New Roman" w:cs="Times New Roman"/>
          <w:b/>
          <w:sz w:val="28"/>
          <w:szCs w:val="28"/>
        </w:rPr>
        <w:t>Анализ муницип</w:t>
      </w:r>
      <w:r w:rsidR="00291958">
        <w:rPr>
          <w:rFonts w:ascii="Times New Roman" w:eastAsia="Calibri" w:hAnsi="Times New Roman" w:cs="Times New Roman"/>
          <w:b/>
          <w:sz w:val="28"/>
          <w:szCs w:val="28"/>
        </w:rPr>
        <w:t xml:space="preserve">ального </w:t>
      </w:r>
      <w:proofErr w:type="gramStart"/>
      <w:r w:rsidR="00291958">
        <w:rPr>
          <w:rFonts w:ascii="Times New Roman" w:eastAsia="Calibri" w:hAnsi="Times New Roman" w:cs="Times New Roman"/>
          <w:b/>
          <w:sz w:val="28"/>
          <w:szCs w:val="28"/>
        </w:rPr>
        <w:t>этапа  олимпиад</w:t>
      </w:r>
      <w:proofErr w:type="gramEnd"/>
      <w:r w:rsidR="00291958">
        <w:rPr>
          <w:rFonts w:ascii="Times New Roman" w:eastAsia="Calibri" w:hAnsi="Times New Roman" w:cs="Times New Roman"/>
          <w:b/>
          <w:sz w:val="28"/>
          <w:szCs w:val="28"/>
        </w:rPr>
        <w:t xml:space="preserve">  в  2017-2018</w:t>
      </w:r>
      <w:r w:rsidRPr="00495983">
        <w:rPr>
          <w:rFonts w:ascii="Times New Roman" w:eastAsia="Calibri" w:hAnsi="Times New Roman" w:cs="Times New Roman"/>
          <w:b/>
          <w:sz w:val="28"/>
          <w:szCs w:val="28"/>
        </w:rPr>
        <w:t xml:space="preserve">  учебном году</w:t>
      </w:r>
    </w:p>
    <w:p w:rsidR="00873191" w:rsidRPr="00495983" w:rsidRDefault="00873191" w:rsidP="008731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873191" w:rsidRPr="00495983" w:rsidRDefault="00873191" w:rsidP="008731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В муниципальном этапе Всероссийской и региональной олимпиад принимали участие </w:t>
      </w:r>
      <w:proofErr w:type="gramStart"/>
      <w:r w:rsidRPr="00495983">
        <w:rPr>
          <w:rFonts w:ascii="Times New Roman" w:eastAsia="Calibri" w:hAnsi="Times New Roman" w:cs="Times New Roman"/>
          <w:sz w:val="28"/>
          <w:szCs w:val="28"/>
        </w:rPr>
        <w:t>победители  муниципального</w:t>
      </w:r>
      <w:proofErr w:type="gramEnd"/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 этапа прошлого года, победители </w:t>
      </w:r>
      <w:r w:rsidR="00291958">
        <w:rPr>
          <w:rFonts w:ascii="Times New Roman" w:eastAsia="Calibri" w:hAnsi="Times New Roman" w:cs="Times New Roman"/>
          <w:sz w:val="28"/>
          <w:szCs w:val="28"/>
        </w:rPr>
        <w:t>и призёры  школьного этапа  2017/18</w:t>
      </w:r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 года; участники, набравшие необходимое количество баллов, прошедшие  по  рейтингу. </w:t>
      </w:r>
    </w:p>
    <w:p w:rsidR="00873191" w:rsidRPr="00495983" w:rsidRDefault="00873191" w:rsidP="008731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983">
        <w:rPr>
          <w:rFonts w:ascii="Times New Roman" w:eastAsia="Calibri" w:hAnsi="Times New Roman" w:cs="Times New Roman"/>
          <w:sz w:val="28"/>
          <w:szCs w:val="28"/>
        </w:rPr>
        <w:t>На муниципа</w:t>
      </w:r>
      <w:r w:rsidR="00291958">
        <w:rPr>
          <w:rFonts w:ascii="Times New Roman" w:eastAsia="Calibri" w:hAnsi="Times New Roman" w:cs="Times New Roman"/>
          <w:sz w:val="28"/>
          <w:szCs w:val="28"/>
        </w:rPr>
        <w:t xml:space="preserve">льный этап </w:t>
      </w:r>
      <w:proofErr w:type="gramStart"/>
      <w:r w:rsidR="00291958">
        <w:rPr>
          <w:rFonts w:ascii="Times New Roman" w:eastAsia="Calibri" w:hAnsi="Times New Roman" w:cs="Times New Roman"/>
          <w:sz w:val="28"/>
          <w:szCs w:val="28"/>
        </w:rPr>
        <w:t>были  приглашены</w:t>
      </w:r>
      <w:proofErr w:type="gramEnd"/>
      <w:r w:rsidR="002919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1063">
        <w:rPr>
          <w:rFonts w:ascii="Times New Roman" w:eastAsia="Calibri" w:hAnsi="Times New Roman" w:cs="Times New Roman"/>
          <w:sz w:val="28"/>
          <w:szCs w:val="28"/>
        </w:rPr>
        <w:t>2421 учащийся</w:t>
      </w:r>
      <w:r w:rsidR="00291958">
        <w:rPr>
          <w:rFonts w:ascii="Times New Roman" w:eastAsia="Calibri" w:hAnsi="Times New Roman" w:cs="Times New Roman"/>
          <w:sz w:val="28"/>
          <w:szCs w:val="28"/>
        </w:rPr>
        <w:t xml:space="preserve">, прибыло </w:t>
      </w:r>
      <w:r w:rsidR="00011063">
        <w:rPr>
          <w:rFonts w:ascii="Times New Roman" w:eastAsia="Calibri" w:hAnsi="Times New Roman" w:cs="Times New Roman"/>
          <w:sz w:val="28"/>
          <w:szCs w:val="28"/>
        </w:rPr>
        <w:t>1914 человек</w:t>
      </w:r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73191" w:rsidRPr="00495983" w:rsidRDefault="00291958" w:rsidP="008731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прибыли на олимпиады</w:t>
      </w:r>
      <w:r w:rsidR="00011063">
        <w:rPr>
          <w:rFonts w:ascii="Times New Roman" w:eastAsia="Calibri" w:hAnsi="Times New Roman" w:cs="Times New Roman"/>
          <w:sz w:val="28"/>
          <w:szCs w:val="28"/>
        </w:rPr>
        <w:t xml:space="preserve"> 507 </w:t>
      </w:r>
      <w:r>
        <w:rPr>
          <w:rFonts w:ascii="Times New Roman" w:eastAsia="Calibri" w:hAnsi="Times New Roman" w:cs="Times New Roman"/>
          <w:sz w:val="28"/>
          <w:szCs w:val="28"/>
        </w:rPr>
        <w:t>чел. (</w:t>
      </w:r>
      <w:r w:rsidR="00011063">
        <w:rPr>
          <w:rFonts w:ascii="Times New Roman" w:eastAsia="Calibri" w:hAnsi="Times New Roman" w:cs="Times New Roman"/>
          <w:sz w:val="28"/>
          <w:szCs w:val="28"/>
        </w:rPr>
        <w:t>21</w:t>
      </w:r>
      <w:r w:rsidR="00873191" w:rsidRPr="00495983">
        <w:rPr>
          <w:rFonts w:ascii="Times New Roman" w:eastAsia="Calibri" w:hAnsi="Times New Roman" w:cs="Times New Roman"/>
          <w:sz w:val="28"/>
          <w:szCs w:val="28"/>
        </w:rPr>
        <w:t>%) по причинам (отсутствие транспорта, бо</w:t>
      </w:r>
      <w:r w:rsidR="00011063">
        <w:rPr>
          <w:rFonts w:ascii="Times New Roman" w:eastAsia="Calibri" w:hAnsi="Times New Roman" w:cs="Times New Roman"/>
          <w:sz w:val="28"/>
          <w:szCs w:val="28"/>
        </w:rPr>
        <w:t>лезнь учащихся</w:t>
      </w:r>
      <w:r w:rsidR="00873191" w:rsidRPr="00495983">
        <w:rPr>
          <w:rFonts w:ascii="Times New Roman" w:eastAsia="Calibri" w:hAnsi="Times New Roman" w:cs="Times New Roman"/>
          <w:sz w:val="28"/>
          <w:szCs w:val="28"/>
        </w:rPr>
        <w:t xml:space="preserve">, отказ от олимпиады по информатике). </w:t>
      </w:r>
    </w:p>
    <w:p w:rsidR="00873191" w:rsidRPr="00495983" w:rsidRDefault="00873191" w:rsidP="008731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873191" w:rsidRPr="00495983" w:rsidRDefault="00873191" w:rsidP="0087319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95983">
        <w:rPr>
          <w:rFonts w:ascii="Times New Roman" w:eastAsia="Calibri" w:hAnsi="Times New Roman" w:cs="Times New Roman"/>
          <w:b/>
          <w:sz w:val="28"/>
          <w:szCs w:val="28"/>
        </w:rPr>
        <w:t>Участие учащихся по предметам</w:t>
      </w:r>
    </w:p>
    <w:p w:rsidR="00873191" w:rsidRPr="00495983" w:rsidRDefault="00873191" w:rsidP="00873191">
      <w:pPr>
        <w:tabs>
          <w:tab w:val="left" w:pos="804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3"/>
        <w:gridCol w:w="3095"/>
        <w:gridCol w:w="3097"/>
      </w:tblGrid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095" w:type="dxa"/>
          </w:tcPr>
          <w:p w:rsidR="00873191" w:rsidRPr="00495983" w:rsidRDefault="00873191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 плану</w:t>
            </w:r>
          </w:p>
        </w:tc>
        <w:tc>
          <w:tcPr>
            <w:tcW w:w="3097" w:type="dxa"/>
          </w:tcPr>
          <w:p w:rsidR="00873191" w:rsidRPr="00495983" w:rsidRDefault="00873191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 факту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Английский язык </w:t>
            </w:r>
          </w:p>
        </w:tc>
        <w:tc>
          <w:tcPr>
            <w:tcW w:w="3095" w:type="dxa"/>
          </w:tcPr>
          <w:p w:rsidR="00873191" w:rsidRPr="002C1E70" w:rsidRDefault="002C1E70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2.Астрономия</w:t>
            </w:r>
          </w:p>
        </w:tc>
        <w:tc>
          <w:tcPr>
            <w:tcW w:w="3095" w:type="dxa"/>
          </w:tcPr>
          <w:p w:rsidR="00873191" w:rsidRPr="00986220" w:rsidRDefault="00986220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3.Биология</w:t>
            </w:r>
          </w:p>
        </w:tc>
        <w:tc>
          <w:tcPr>
            <w:tcW w:w="3095" w:type="dxa"/>
          </w:tcPr>
          <w:p w:rsidR="00873191" w:rsidRPr="00EF6620" w:rsidRDefault="00EF6620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137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4.География</w:t>
            </w:r>
          </w:p>
        </w:tc>
        <w:tc>
          <w:tcPr>
            <w:tcW w:w="3095" w:type="dxa"/>
          </w:tcPr>
          <w:p w:rsidR="00873191" w:rsidRPr="00485975" w:rsidRDefault="00485975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5.Информатика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6.Искусство (МХК)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7.История</w:t>
            </w:r>
          </w:p>
        </w:tc>
        <w:tc>
          <w:tcPr>
            <w:tcW w:w="3095" w:type="dxa"/>
          </w:tcPr>
          <w:p w:rsidR="00873191" w:rsidRPr="00986220" w:rsidRDefault="00986220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8.Литература</w:t>
            </w:r>
          </w:p>
        </w:tc>
        <w:tc>
          <w:tcPr>
            <w:tcW w:w="3095" w:type="dxa"/>
          </w:tcPr>
          <w:p w:rsidR="00873191" w:rsidRPr="00485975" w:rsidRDefault="00485975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9.Математика </w:t>
            </w:r>
          </w:p>
        </w:tc>
        <w:tc>
          <w:tcPr>
            <w:tcW w:w="3095" w:type="dxa"/>
          </w:tcPr>
          <w:p w:rsidR="00873191" w:rsidRPr="00485975" w:rsidRDefault="00485975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10.Немецкий язык</w:t>
            </w:r>
          </w:p>
        </w:tc>
        <w:tc>
          <w:tcPr>
            <w:tcW w:w="3095" w:type="dxa"/>
          </w:tcPr>
          <w:p w:rsidR="00873191" w:rsidRPr="00485975" w:rsidRDefault="00485975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11.ОБЖ</w:t>
            </w:r>
          </w:p>
        </w:tc>
        <w:tc>
          <w:tcPr>
            <w:tcW w:w="3095" w:type="dxa"/>
          </w:tcPr>
          <w:p w:rsidR="00873191" w:rsidRPr="00EF6620" w:rsidRDefault="00EF6620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12.Обществознание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145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13.Право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14.Русский язык</w:t>
            </w:r>
          </w:p>
        </w:tc>
        <w:tc>
          <w:tcPr>
            <w:tcW w:w="3095" w:type="dxa"/>
          </w:tcPr>
          <w:p w:rsidR="00873191" w:rsidRPr="00485975" w:rsidRDefault="00485975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15.Технология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16.Физика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17.Физическая культура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18.Французский язык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19.Химия</w:t>
            </w:r>
          </w:p>
        </w:tc>
        <w:tc>
          <w:tcPr>
            <w:tcW w:w="3095" w:type="dxa"/>
          </w:tcPr>
          <w:p w:rsidR="00873191" w:rsidRPr="00485975" w:rsidRDefault="00485975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20.Экология</w:t>
            </w:r>
          </w:p>
        </w:tc>
        <w:tc>
          <w:tcPr>
            <w:tcW w:w="3095" w:type="dxa"/>
          </w:tcPr>
          <w:p w:rsidR="00873191" w:rsidRPr="00485975" w:rsidRDefault="00485975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21.Экономика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97" w:type="dxa"/>
            <w:vAlign w:val="bottom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22.ОПК</w:t>
            </w:r>
          </w:p>
        </w:tc>
        <w:tc>
          <w:tcPr>
            <w:tcW w:w="3095" w:type="dxa"/>
          </w:tcPr>
          <w:p w:rsidR="00873191" w:rsidRPr="00A84305" w:rsidRDefault="00A84305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097" w:type="dxa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23.Кубановедение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097" w:type="dxa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24.Журналистика</w:t>
            </w:r>
          </w:p>
        </w:tc>
        <w:tc>
          <w:tcPr>
            <w:tcW w:w="3095" w:type="dxa"/>
          </w:tcPr>
          <w:p w:rsidR="00873191" w:rsidRPr="00495983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7" w:type="dxa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25.Политехническая</w:t>
            </w:r>
          </w:p>
        </w:tc>
        <w:tc>
          <w:tcPr>
            <w:tcW w:w="3095" w:type="dxa"/>
          </w:tcPr>
          <w:p w:rsidR="00873191" w:rsidRPr="00CA567B" w:rsidRDefault="00CA567B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97" w:type="dxa"/>
          </w:tcPr>
          <w:p w:rsidR="00873191" w:rsidRPr="00495983" w:rsidRDefault="003F0498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873191" w:rsidRPr="00495983" w:rsidTr="00291958">
        <w:tc>
          <w:tcPr>
            <w:tcW w:w="3153" w:type="dxa"/>
          </w:tcPr>
          <w:p w:rsidR="00873191" w:rsidRPr="00495983" w:rsidRDefault="00873191" w:rsidP="008731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26. Наше Наследие</w:t>
            </w:r>
          </w:p>
        </w:tc>
        <w:tc>
          <w:tcPr>
            <w:tcW w:w="3095" w:type="dxa"/>
          </w:tcPr>
          <w:p w:rsidR="00873191" w:rsidRPr="00495983" w:rsidRDefault="00873191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73191" w:rsidRPr="00495983" w:rsidRDefault="00873191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3191" w:rsidRPr="00495983" w:rsidTr="00291958">
        <w:tc>
          <w:tcPr>
            <w:tcW w:w="3153" w:type="dxa"/>
            <w:shd w:val="clear" w:color="auto" w:fill="DBE5F1"/>
          </w:tcPr>
          <w:p w:rsidR="00873191" w:rsidRPr="00495983" w:rsidRDefault="00873191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 w:rsidR="002919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2017/18</w:t>
            </w:r>
            <w:r w:rsidRPr="00495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3095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</w:t>
            </w:r>
          </w:p>
        </w:tc>
        <w:tc>
          <w:tcPr>
            <w:tcW w:w="3097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1914</w:t>
            </w:r>
          </w:p>
        </w:tc>
      </w:tr>
      <w:tr w:rsidR="00291958" w:rsidRPr="00495983" w:rsidTr="00C91608">
        <w:tc>
          <w:tcPr>
            <w:tcW w:w="3153" w:type="dxa"/>
            <w:shd w:val="clear" w:color="auto" w:fill="DBE5F1"/>
          </w:tcPr>
          <w:p w:rsidR="00291958" w:rsidRPr="00495983" w:rsidRDefault="00291958" w:rsidP="00291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2016/17 учебный год</w:t>
            </w:r>
          </w:p>
        </w:tc>
        <w:tc>
          <w:tcPr>
            <w:tcW w:w="3095" w:type="dxa"/>
          </w:tcPr>
          <w:p w:rsidR="00291958" w:rsidRPr="00495983" w:rsidRDefault="00291958" w:rsidP="002919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</w:rPr>
              <w:t>2384</w:t>
            </w:r>
          </w:p>
        </w:tc>
        <w:tc>
          <w:tcPr>
            <w:tcW w:w="3097" w:type="dxa"/>
          </w:tcPr>
          <w:p w:rsidR="00291958" w:rsidRPr="00495983" w:rsidRDefault="00291958" w:rsidP="002919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</w:rPr>
              <w:t>2022</w:t>
            </w:r>
          </w:p>
        </w:tc>
      </w:tr>
      <w:tr w:rsidR="00291958" w:rsidRPr="00495983" w:rsidTr="00291958">
        <w:tc>
          <w:tcPr>
            <w:tcW w:w="3153" w:type="dxa"/>
            <w:shd w:val="clear" w:color="auto" w:fill="DBE5F1"/>
          </w:tcPr>
          <w:p w:rsidR="00291958" w:rsidRPr="00495983" w:rsidRDefault="00291958" w:rsidP="00291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2015/16 учебный год</w:t>
            </w:r>
          </w:p>
        </w:tc>
        <w:tc>
          <w:tcPr>
            <w:tcW w:w="3095" w:type="dxa"/>
            <w:shd w:val="clear" w:color="auto" w:fill="DBE5F1"/>
          </w:tcPr>
          <w:p w:rsidR="00291958" w:rsidRPr="00495983" w:rsidRDefault="00291958" w:rsidP="0029195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b/>
                <w:bCs/>
              </w:rPr>
              <w:t>1975</w:t>
            </w:r>
          </w:p>
        </w:tc>
        <w:tc>
          <w:tcPr>
            <w:tcW w:w="3097" w:type="dxa"/>
            <w:shd w:val="clear" w:color="auto" w:fill="DBE5F1"/>
          </w:tcPr>
          <w:p w:rsidR="00291958" w:rsidRPr="00495983" w:rsidRDefault="00291958" w:rsidP="0029195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b/>
                <w:bCs/>
              </w:rPr>
              <w:t>1766</w:t>
            </w:r>
          </w:p>
        </w:tc>
      </w:tr>
    </w:tbl>
    <w:p w:rsidR="00873191" w:rsidRPr="00495983" w:rsidRDefault="00873191" w:rsidP="00873191">
      <w:pPr>
        <w:spacing w:before="100" w:beforeAutospacing="1" w:after="100" w:afterAutospacing="1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191" w:rsidRPr="00495983" w:rsidRDefault="00873191" w:rsidP="00873191">
      <w:pPr>
        <w:spacing w:before="100" w:beforeAutospacing="1" w:after="100" w:afterAutospacing="1" w:line="240" w:lineRule="auto"/>
        <w:ind w:right="-14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В учебном году всероссийская олимпиада проводилась по 21 предмету: математике, информатике, физике, химии, астрономии, биологии, географии, экологии, экономике, истории, обществознанию, праву, литературе, русскому языку, иностранным (английскому, немецкому, французскому) языкам, </w:t>
      </w:r>
      <w:r w:rsidRPr="00495983">
        <w:rPr>
          <w:rFonts w:ascii="Times New Roman" w:eastAsia="Calibri" w:hAnsi="Times New Roman" w:cs="Times New Roman"/>
          <w:sz w:val="28"/>
          <w:szCs w:val="28"/>
        </w:rPr>
        <w:lastRenderedPageBreak/>
        <w:t>технологии, физической культуре, искусству (МХК</w:t>
      </w:r>
      <w:proofErr w:type="gramStart"/>
      <w:r w:rsidRPr="00495983">
        <w:rPr>
          <w:rFonts w:ascii="Times New Roman" w:eastAsia="Calibri" w:hAnsi="Times New Roman" w:cs="Times New Roman"/>
          <w:sz w:val="28"/>
          <w:szCs w:val="28"/>
        </w:rPr>
        <w:t>),  основам</w:t>
      </w:r>
      <w:proofErr w:type="gramEnd"/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 безопасности жизнедеятельности (ОБЖ) и региональные олимпиады по 4 предметам (</w:t>
      </w:r>
      <w:proofErr w:type="spellStart"/>
      <w:r w:rsidRPr="00495983">
        <w:rPr>
          <w:rFonts w:ascii="Times New Roman" w:eastAsia="Calibri" w:hAnsi="Times New Roman" w:cs="Times New Roman"/>
          <w:sz w:val="28"/>
          <w:szCs w:val="28"/>
        </w:rPr>
        <w:t>кубановедение</w:t>
      </w:r>
      <w:proofErr w:type="spellEnd"/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, политехническая, журналистика, математика 5-6 </w:t>
      </w:r>
      <w:proofErr w:type="spellStart"/>
      <w:r w:rsidRPr="00495983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). </w:t>
      </w:r>
      <w:proofErr w:type="gramStart"/>
      <w:r w:rsidRPr="00495983">
        <w:rPr>
          <w:rFonts w:ascii="Times New Roman" w:eastAsia="Calibri" w:hAnsi="Times New Roman" w:cs="Times New Roman"/>
          <w:sz w:val="28"/>
          <w:szCs w:val="28"/>
        </w:rPr>
        <w:t>Олимпиады  проходили</w:t>
      </w:r>
      <w:proofErr w:type="gramEnd"/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  на базе МБОУ СОШ № 1,2,3,10, администрация в лице директоров Р.А. Алексеева, Р.В. Кадырова, Н.И. Ручкина, Т.Н. Есипенко и зам. директоров по УМР  Н.В. </w:t>
      </w:r>
      <w:proofErr w:type="spellStart"/>
      <w:r w:rsidRPr="00495983">
        <w:rPr>
          <w:rFonts w:ascii="Times New Roman" w:eastAsia="Calibri" w:hAnsi="Times New Roman" w:cs="Times New Roman"/>
          <w:sz w:val="28"/>
          <w:szCs w:val="28"/>
        </w:rPr>
        <w:t>Бондаревой</w:t>
      </w:r>
      <w:proofErr w:type="spellEnd"/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, Е.В. Стороженко, О.В. </w:t>
      </w:r>
      <w:proofErr w:type="spellStart"/>
      <w:r w:rsidRPr="00495983">
        <w:rPr>
          <w:rFonts w:ascii="Times New Roman" w:eastAsia="Calibri" w:hAnsi="Times New Roman" w:cs="Times New Roman"/>
          <w:sz w:val="28"/>
          <w:szCs w:val="28"/>
        </w:rPr>
        <w:t>Лохман</w:t>
      </w:r>
      <w:proofErr w:type="spellEnd"/>
      <w:r w:rsidRPr="00495983">
        <w:rPr>
          <w:rFonts w:ascii="Times New Roman" w:eastAsia="Calibri" w:hAnsi="Times New Roman" w:cs="Times New Roman"/>
          <w:sz w:val="28"/>
          <w:szCs w:val="28"/>
        </w:rPr>
        <w:t xml:space="preserve"> и Ю.В. </w:t>
      </w:r>
      <w:proofErr w:type="spellStart"/>
      <w:r w:rsidRPr="00495983">
        <w:rPr>
          <w:rFonts w:ascii="Times New Roman" w:eastAsia="Calibri" w:hAnsi="Times New Roman" w:cs="Times New Roman"/>
          <w:sz w:val="28"/>
          <w:szCs w:val="28"/>
        </w:rPr>
        <w:t>Бардик</w:t>
      </w:r>
      <w:proofErr w:type="spellEnd"/>
      <w:r w:rsidRPr="00495983">
        <w:rPr>
          <w:rFonts w:ascii="Times New Roman" w:eastAsia="Calibri" w:hAnsi="Times New Roman" w:cs="Times New Roman"/>
          <w:sz w:val="28"/>
          <w:szCs w:val="28"/>
        </w:rPr>
        <w:t>,  на высоком уровне организовали приём всех участников.</w:t>
      </w:r>
    </w:p>
    <w:p w:rsidR="00873191" w:rsidRPr="00495983" w:rsidRDefault="00873191" w:rsidP="00873191">
      <w:pPr>
        <w:spacing w:before="100" w:beforeAutospacing="1" w:after="100" w:afterAutospacing="1" w:line="240" w:lineRule="auto"/>
        <w:ind w:right="-14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191" w:rsidRPr="00495983" w:rsidRDefault="00873191" w:rsidP="00873191">
      <w:pPr>
        <w:spacing w:before="100" w:beforeAutospacing="1" w:after="100" w:afterAutospacing="1" w:line="240" w:lineRule="auto"/>
        <w:ind w:right="-143"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5983">
        <w:rPr>
          <w:rFonts w:ascii="Times New Roman" w:eastAsia="Calibri" w:hAnsi="Times New Roman" w:cs="Times New Roman"/>
          <w:b/>
          <w:sz w:val="28"/>
          <w:szCs w:val="28"/>
        </w:rPr>
        <w:t>Результат участия учащихся по предметам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61"/>
        <w:gridCol w:w="2462"/>
        <w:gridCol w:w="2038"/>
        <w:gridCol w:w="1938"/>
        <w:gridCol w:w="1846"/>
      </w:tblGrid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spacing w:after="0" w:line="240" w:lineRule="auto"/>
              <w:ind w:right="-14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62" w:type="dxa"/>
          </w:tcPr>
          <w:p w:rsidR="00873191" w:rsidRPr="00495983" w:rsidRDefault="00873191" w:rsidP="00873191">
            <w:pPr>
              <w:spacing w:after="0" w:line="240" w:lineRule="auto"/>
              <w:ind w:right="-14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038" w:type="dxa"/>
          </w:tcPr>
          <w:p w:rsidR="00873191" w:rsidRPr="00495983" w:rsidRDefault="00873191" w:rsidP="00873191">
            <w:pPr>
              <w:spacing w:after="0" w:line="240" w:lineRule="auto"/>
              <w:ind w:right="-14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1938" w:type="dxa"/>
          </w:tcPr>
          <w:p w:rsidR="00873191" w:rsidRPr="00495983" w:rsidRDefault="00873191" w:rsidP="00873191">
            <w:pPr>
              <w:spacing w:after="0" w:line="240" w:lineRule="auto"/>
              <w:ind w:right="-14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Победители </w:t>
            </w:r>
          </w:p>
        </w:tc>
        <w:tc>
          <w:tcPr>
            <w:tcW w:w="1846" w:type="dxa"/>
          </w:tcPr>
          <w:p w:rsidR="00873191" w:rsidRPr="00495983" w:rsidRDefault="00873191" w:rsidP="00873191">
            <w:pPr>
              <w:spacing w:after="0" w:line="240" w:lineRule="auto"/>
              <w:ind w:right="-14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Призёры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Английский язык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Астрономия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938" w:type="dxa"/>
            <w:vAlign w:val="bottom"/>
          </w:tcPr>
          <w:p w:rsidR="00873191" w:rsidRPr="00495983" w:rsidRDefault="00873191" w:rsidP="0087319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6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Биология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137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География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19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6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938" w:type="dxa"/>
            <w:vAlign w:val="bottom"/>
          </w:tcPr>
          <w:p w:rsidR="00873191" w:rsidRPr="00495983" w:rsidRDefault="00873191" w:rsidP="0087319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6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Искусство (МХК)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938" w:type="dxa"/>
          </w:tcPr>
          <w:p w:rsidR="00873191" w:rsidRPr="00495983" w:rsidRDefault="00873191" w:rsidP="0087319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Литература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Немецкий язык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9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6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Обществознание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145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Основы безопасности жизнедеятельности (ОБЖ)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Право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9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6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Русский язык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938" w:type="dxa"/>
            <w:vAlign w:val="bottom"/>
          </w:tcPr>
          <w:p w:rsidR="00873191" w:rsidRPr="00495983" w:rsidRDefault="00873191" w:rsidP="0087319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6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Технология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19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46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Французский язык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6" w:type="dxa"/>
          </w:tcPr>
          <w:p w:rsidR="00873191" w:rsidRPr="00495983" w:rsidRDefault="00873191" w:rsidP="0087319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20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1938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6" w:type="dxa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Экология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19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6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873191" w:rsidRPr="00495983" w:rsidRDefault="00873191" w:rsidP="00873191">
            <w:pPr>
              <w:rPr>
                <w:rFonts w:ascii="Times New Roman" w:eastAsia="Calibri" w:hAnsi="Times New Roman" w:cs="Times New Roman"/>
              </w:rPr>
            </w:pPr>
            <w:r w:rsidRPr="00495983">
              <w:rPr>
                <w:rFonts w:ascii="Times New Roman" w:eastAsia="Calibri" w:hAnsi="Times New Roman" w:cs="Times New Roman"/>
              </w:rPr>
              <w:t>Экономика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938" w:type="dxa"/>
            <w:vAlign w:val="bottom"/>
          </w:tcPr>
          <w:p w:rsidR="00873191" w:rsidRPr="00495983" w:rsidRDefault="00873191" w:rsidP="0087319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6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bottom"/>
          </w:tcPr>
          <w:p w:rsidR="00873191" w:rsidRPr="00495983" w:rsidRDefault="00873191" w:rsidP="008731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ОПК</w:t>
            </w:r>
          </w:p>
        </w:tc>
        <w:tc>
          <w:tcPr>
            <w:tcW w:w="2038" w:type="dxa"/>
            <w:vAlign w:val="bottom"/>
          </w:tcPr>
          <w:p w:rsidR="00873191" w:rsidRPr="00495983" w:rsidRDefault="003F0498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1938" w:type="dxa"/>
            <w:vAlign w:val="bottom"/>
          </w:tcPr>
          <w:p w:rsidR="00873191" w:rsidRPr="00495983" w:rsidRDefault="00E00B23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6" w:type="dxa"/>
            <w:vAlign w:val="bottom"/>
          </w:tcPr>
          <w:p w:rsidR="00873191" w:rsidRPr="00495983" w:rsidRDefault="00E00B23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bottom"/>
          </w:tcPr>
          <w:p w:rsidR="00873191" w:rsidRPr="00495983" w:rsidRDefault="00873191" w:rsidP="008731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2038" w:type="dxa"/>
            <w:vAlign w:val="center"/>
          </w:tcPr>
          <w:p w:rsidR="00873191" w:rsidRPr="00495983" w:rsidRDefault="00E00B23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938" w:type="dxa"/>
            <w:vAlign w:val="bottom"/>
          </w:tcPr>
          <w:p w:rsidR="00873191" w:rsidRPr="00495983" w:rsidRDefault="00E00B23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6" w:type="dxa"/>
            <w:vAlign w:val="bottom"/>
          </w:tcPr>
          <w:p w:rsidR="00873191" w:rsidRPr="00495983" w:rsidRDefault="00E00B23" w:rsidP="0087319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bottom"/>
          </w:tcPr>
          <w:p w:rsidR="00873191" w:rsidRPr="00495983" w:rsidRDefault="00873191" w:rsidP="008731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2038" w:type="dxa"/>
          </w:tcPr>
          <w:p w:rsidR="00873191" w:rsidRPr="00495983" w:rsidRDefault="00E00B23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8" w:type="dxa"/>
            <w:vAlign w:val="bottom"/>
          </w:tcPr>
          <w:p w:rsidR="00873191" w:rsidRPr="00495983" w:rsidRDefault="00E00B23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vAlign w:val="bottom"/>
          </w:tcPr>
          <w:p w:rsidR="00873191" w:rsidRPr="00495983" w:rsidRDefault="00E00B23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bottom"/>
          </w:tcPr>
          <w:p w:rsidR="00873191" w:rsidRPr="00495983" w:rsidRDefault="00873191" w:rsidP="008731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Политехническая</w:t>
            </w:r>
          </w:p>
        </w:tc>
        <w:tc>
          <w:tcPr>
            <w:tcW w:w="2038" w:type="dxa"/>
          </w:tcPr>
          <w:p w:rsidR="00873191" w:rsidRPr="00495983" w:rsidRDefault="00E00B23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8" w:type="dxa"/>
            <w:vAlign w:val="bottom"/>
          </w:tcPr>
          <w:p w:rsidR="00873191" w:rsidRPr="00495983" w:rsidRDefault="00E00B23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vAlign w:val="bottom"/>
          </w:tcPr>
          <w:p w:rsidR="00873191" w:rsidRPr="00495983" w:rsidRDefault="00E00B23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73191" w:rsidRPr="00495983" w:rsidTr="00291958">
        <w:tc>
          <w:tcPr>
            <w:tcW w:w="1061" w:type="dxa"/>
          </w:tcPr>
          <w:p w:rsidR="00873191" w:rsidRPr="00495983" w:rsidRDefault="00873191" w:rsidP="008731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bottom"/>
          </w:tcPr>
          <w:p w:rsidR="00873191" w:rsidRPr="00495983" w:rsidRDefault="00873191" w:rsidP="008731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Наше наследие</w:t>
            </w:r>
          </w:p>
        </w:tc>
        <w:tc>
          <w:tcPr>
            <w:tcW w:w="2038" w:type="dxa"/>
          </w:tcPr>
          <w:p w:rsidR="00873191" w:rsidRPr="00495983" w:rsidRDefault="00873191" w:rsidP="008731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bottom"/>
          </w:tcPr>
          <w:p w:rsidR="00873191" w:rsidRPr="00495983" w:rsidRDefault="00873191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bottom"/>
          </w:tcPr>
          <w:p w:rsidR="00873191" w:rsidRPr="00495983" w:rsidRDefault="00873191" w:rsidP="00873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3191" w:rsidRPr="00495983" w:rsidTr="00291958">
        <w:trPr>
          <w:trHeight w:val="496"/>
        </w:trPr>
        <w:tc>
          <w:tcPr>
            <w:tcW w:w="1061" w:type="dxa"/>
            <w:vMerge w:val="restart"/>
          </w:tcPr>
          <w:p w:rsidR="00873191" w:rsidRPr="00495983" w:rsidRDefault="00873191" w:rsidP="008731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bottom"/>
          </w:tcPr>
          <w:p w:rsidR="00873191" w:rsidRPr="00495983" w:rsidRDefault="00291958" w:rsidP="008731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Итого: 2017/18</w:t>
            </w:r>
          </w:p>
        </w:tc>
        <w:tc>
          <w:tcPr>
            <w:tcW w:w="2038" w:type="dxa"/>
          </w:tcPr>
          <w:p w:rsidR="00873191" w:rsidRPr="00495983" w:rsidRDefault="00E00B23" w:rsidP="008731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938" w:type="dxa"/>
            <w:vAlign w:val="bottom"/>
          </w:tcPr>
          <w:p w:rsidR="00873191" w:rsidRPr="00495983" w:rsidRDefault="00DC5693" w:rsidP="008731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6" w:type="dxa"/>
            <w:vAlign w:val="bottom"/>
          </w:tcPr>
          <w:p w:rsidR="00873191" w:rsidRPr="00495983" w:rsidRDefault="00DC5693" w:rsidP="008731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582</w:t>
            </w:r>
          </w:p>
        </w:tc>
      </w:tr>
      <w:tr w:rsidR="00291958" w:rsidRPr="00495983" w:rsidTr="00291958">
        <w:tc>
          <w:tcPr>
            <w:tcW w:w="1061" w:type="dxa"/>
            <w:vMerge/>
          </w:tcPr>
          <w:p w:rsidR="00291958" w:rsidRPr="00495983" w:rsidRDefault="00291958" w:rsidP="0029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bottom"/>
          </w:tcPr>
          <w:p w:rsidR="00291958" w:rsidRPr="00495983" w:rsidRDefault="00291958" w:rsidP="0029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Итого: 2016/17</w:t>
            </w:r>
          </w:p>
        </w:tc>
        <w:tc>
          <w:tcPr>
            <w:tcW w:w="2038" w:type="dxa"/>
          </w:tcPr>
          <w:p w:rsidR="00291958" w:rsidRPr="00495983" w:rsidRDefault="00291958" w:rsidP="002919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938" w:type="dxa"/>
            <w:vAlign w:val="bottom"/>
          </w:tcPr>
          <w:p w:rsidR="00291958" w:rsidRPr="00495983" w:rsidRDefault="00291958" w:rsidP="002919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46" w:type="dxa"/>
            <w:vAlign w:val="bottom"/>
          </w:tcPr>
          <w:p w:rsidR="00291958" w:rsidRPr="00495983" w:rsidRDefault="00291958" w:rsidP="002919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</w:rPr>
              <w:t>547</w:t>
            </w:r>
          </w:p>
        </w:tc>
      </w:tr>
      <w:tr w:rsidR="00291958" w:rsidRPr="00495983" w:rsidTr="00291958">
        <w:tc>
          <w:tcPr>
            <w:tcW w:w="1061" w:type="dxa"/>
            <w:vMerge/>
          </w:tcPr>
          <w:p w:rsidR="00291958" w:rsidRPr="00495983" w:rsidRDefault="00291958" w:rsidP="0029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bottom"/>
          </w:tcPr>
          <w:p w:rsidR="00291958" w:rsidRPr="00495983" w:rsidRDefault="00291958" w:rsidP="0029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Итого: 2015/16</w:t>
            </w:r>
          </w:p>
        </w:tc>
        <w:tc>
          <w:tcPr>
            <w:tcW w:w="2038" w:type="dxa"/>
          </w:tcPr>
          <w:p w:rsidR="00291958" w:rsidRPr="00495983" w:rsidRDefault="00291958" w:rsidP="0029195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1766</w:t>
            </w:r>
          </w:p>
        </w:tc>
        <w:tc>
          <w:tcPr>
            <w:tcW w:w="1938" w:type="dxa"/>
            <w:vAlign w:val="bottom"/>
          </w:tcPr>
          <w:p w:rsidR="00291958" w:rsidRPr="00495983" w:rsidRDefault="00291958" w:rsidP="0029195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6" w:type="dxa"/>
            <w:vAlign w:val="bottom"/>
          </w:tcPr>
          <w:p w:rsidR="00291958" w:rsidRPr="00495983" w:rsidRDefault="00291958" w:rsidP="0029195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983">
              <w:rPr>
                <w:rFonts w:ascii="Times New Roman" w:eastAsia="Calibri" w:hAnsi="Times New Roman" w:cs="Times New Roman"/>
                <w:sz w:val="24"/>
                <w:szCs w:val="24"/>
              </w:rPr>
              <w:t>533</w:t>
            </w:r>
          </w:p>
        </w:tc>
      </w:tr>
    </w:tbl>
    <w:p w:rsidR="00873191" w:rsidRPr="00495983" w:rsidRDefault="00873191" w:rsidP="00873191">
      <w:pPr>
        <w:spacing w:before="100" w:beforeAutospacing="1" w:after="100" w:afterAutospacing="1" w:line="240" w:lineRule="auto"/>
        <w:ind w:right="-143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3191" w:rsidRPr="0063780E" w:rsidRDefault="00873191" w:rsidP="00873191">
      <w:pPr>
        <w:pStyle w:val="msonormalbullet2gif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</w:rPr>
      </w:pPr>
    </w:p>
    <w:p w:rsidR="00873191" w:rsidRPr="0063780E" w:rsidRDefault="00873191" w:rsidP="00873191">
      <w:pPr>
        <w:pStyle w:val="msonormalbullet2gi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873191" w:rsidRPr="0063780E" w:rsidRDefault="00873191" w:rsidP="00873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80E">
        <w:rPr>
          <w:rFonts w:ascii="Times New Roman" w:hAnsi="Times New Roman"/>
          <w:b/>
          <w:sz w:val="24"/>
          <w:szCs w:val="24"/>
        </w:rPr>
        <w:t>Сравнительный анализ результативности олимпиад по годам</w:t>
      </w:r>
    </w:p>
    <w:p w:rsidR="00873191" w:rsidRPr="0063780E" w:rsidRDefault="00873191" w:rsidP="00873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19" w:type="dxa"/>
        <w:tblLook w:val="00A0" w:firstRow="1" w:lastRow="0" w:firstColumn="1" w:lastColumn="0" w:noHBand="0" w:noVBand="0"/>
      </w:tblPr>
      <w:tblGrid>
        <w:gridCol w:w="1942"/>
        <w:gridCol w:w="2222"/>
        <w:gridCol w:w="1885"/>
        <w:gridCol w:w="1885"/>
        <w:gridCol w:w="1885"/>
      </w:tblGrid>
      <w:tr w:rsidR="00873191" w:rsidRPr="0063780E" w:rsidTr="00873191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2014 – 2015</w:t>
            </w:r>
          </w:p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2015 – 2016</w:t>
            </w:r>
          </w:p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2016 – 2017</w:t>
            </w:r>
          </w:p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– 2018</w:t>
            </w:r>
          </w:p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</w:tr>
      <w:tr w:rsidR="00873191" w:rsidRPr="0063780E" w:rsidTr="00873191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1479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1766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DC5693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</w:tr>
      <w:tr w:rsidR="00873191" w:rsidRPr="0063780E" w:rsidTr="00873191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DC5693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73191" w:rsidRPr="0063780E" w:rsidTr="00873191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Количество призёров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873191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0E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91" w:rsidRPr="0063780E" w:rsidRDefault="00DC5693" w:rsidP="0087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</w:tr>
    </w:tbl>
    <w:p w:rsidR="00873191" w:rsidRPr="0063780E" w:rsidRDefault="00873191" w:rsidP="00873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3191" w:rsidRPr="0063780E" w:rsidRDefault="00873191" w:rsidP="00873191">
      <w:pPr>
        <w:pStyle w:val="msonormalbullet2gi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сравнении с 2016 – 2017</w:t>
      </w:r>
      <w:r w:rsidR="00DC5693">
        <w:rPr>
          <w:rFonts w:ascii="Times New Roman" w:hAnsi="Times New Roman" w:cs="Times New Roman"/>
        </w:rPr>
        <w:t xml:space="preserve"> годом уменьшилось</w:t>
      </w:r>
      <w:r w:rsidRPr="0063780E">
        <w:rPr>
          <w:rFonts w:ascii="Times New Roman" w:hAnsi="Times New Roman" w:cs="Times New Roman"/>
        </w:rPr>
        <w:t xml:space="preserve"> количе</w:t>
      </w:r>
      <w:r w:rsidR="00DC5693">
        <w:rPr>
          <w:rFonts w:ascii="Times New Roman" w:hAnsi="Times New Roman" w:cs="Times New Roman"/>
        </w:rPr>
        <w:t xml:space="preserve">ство участников </w:t>
      </w:r>
      <w:proofErr w:type="gramStart"/>
      <w:r w:rsidR="00DC5693">
        <w:rPr>
          <w:rFonts w:ascii="Times New Roman" w:hAnsi="Times New Roman" w:cs="Times New Roman"/>
        </w:rPr>
        <w:t>олимпиады  на</w:t>
      </w:r>
      <w:proofErr w:type="gramEnd"/>
      <w:r w:rsidR="00DC5693">
        <w:rPr>
          <w:rFonts w:ascii="Times New Roman" w:hAnsi="Times New Roman" w:cs="Times New Roman"/>
        </w:rPr>
        <w:t xml:space="preserve"> 108</w:t>
      </w:r>
      <w:r>
        <w:rPr>
          <w:rFonts w:ascii="Times New Roman" w:hAnsi="Times New Roman" w:cs="Times New Roman"/>
        </w:rPr>
        <w:t xml:space="preserve"> человек, </w:t>
      </w:r>
      <w:r w:rsidR="00DC5693">
        <w:rPr>
          <w:rFonts w:ascii="Times New Roman" w:hAnsi="Times New Roman" w:cs="Times New Roman"/>
        </w:rPr>
        <w:t xml:space="preserve"> но увеличилось количество </w:t>
      </w:r>
      <w:r>
        <w:rPr>
          <w:rFonts w:ascii="Times New Roman" w:hAnsi="Times New Roman" w:cs="Times New Roman"/>
        </w:rPr>
        <w:t xml:space="preserve">победителей на </w:t>
      </w:r>
      <w:r w:rsidR="00DC5693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 человек, призёров </w:t>
      </w:r>
      <w:r w:rsidR="00DC5693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на</w:t>
      </w:r>
      <w:r w:rsidR="00DC5693">
        <w:rPr>
          <w:rFonts w:ascii="Times New Roman" w:hAnsi="Times New Roman" w:cs="Times New Roman"/>
        </w:rPr>
        <w:t xml:space="preserve"> 35</w:t>
      </w:r>
      <w:r>
        <w:rPr>
          <w:rFonts w:ascii="Times New Roman" w:hAnsi="Times New Roman" w:cs="Times New Roman"/>
        </w:rPr>
        <w:t xml:space="preserve"> </w:t>
      </w:r>
      <w:r w:rsidRPr="0063780E">
        <w:rPr>
          <w:rFonts w:ascii="Times New Roman" w:hAnsi="Times New Roman" w:cs="Times New Roman"/>
        </w:rPr>
        <w:t xml:space="preserve"> человек. </w:t>
      </w:r>
    </w:p>
    <w:p w:rsidR="00873191" w:rsidRPr="0063780E" w:rsidRDefault="00873191" w:rsidP="0087319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73191" w:rsidRPr="0063780E" w:rsidRDefault="00873191" w:rsidP="00873191">
      <w:pPr>
        <w:pStyle w:val="msonormalbullet2gif"/>
        <w:spacing w:before="0" w:beforeAutospacing="0" w:after="0" w:afterAutospacing="0"/>
        <w:ind w:right="-143" w:firstLine="567"/>
        <w:jc w:val="both"/>
        <w:rPr>
          <w:rFonts w:ascii="Times New Roman" w:hAnsi="Times New Roman" w:cs="Times New Roman"/>
        </w:rPr>
      </w:pPr>
    </w:p>
    <w:p w:rsidR="00873191" w:rsidRPr="0063780E" w:rsidRDefault="00873191" w:rsidP="00873191">
      <w:pPr>
        <w:pStyle w:val="msonormalbullet2gi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873191" w:rsidRPr="00F04495" w:rsidRDefault="00F04495" w:rsidP="00F04495">
      <w:pPr>
        <w:pStyle w:val="msonormalbullet2gif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95">
        <w:rPr>
          <w:rFonts w:ascii="Times New Roman" w:hAnsi="Times New Roman" w:cs="Times New Roman"/>
          <w:b/>
          <w:sz w:val="28"/>
          <w:szCs w:val="28"/>
        </w:rPr>
        <w:t>Анализ зонального этапа региональной олимпиады школьников.</w:t>
      </w:r>
    </w:p>
    <w:p w:rsidR="00873191" w:rsidRDefault="00873191" w:rsidP="005D7860">
      <w:pPr>
        <w:pStyle w:val="msonormalbullet2gif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5D7860" w:rsidRPr="00A2167C" w:rsidRDefault="005D7860" w:rsidP="00A2167C">
      <w:pPr>
        <w:pStyle w:val="msonormalbullet2gi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167C">
        <w:rPr>
          <w:rFonts w:ascii="Times New Roman" w:hAnsi="Times New Roman" w:cs="Times New Roman"/>
          <w:sz w:val="28"/>
          <w:szCs w:val="28"/>
        </w:rPr>
        <w:t xml:space="preserve">В зональном этапе региональных олимпиад по </w:t>
      </w:r>
      <w:proofErr w:type="spellStart"/>
      <w:r w:rsidRPr="00A2167C">
        <w:rPr>
          <w:rFonts w:ascii="Times New Roman" w:hAnsi="Times New Roman" w:cs="Times New Roman"/>
          <w:sz w:val="28"/>
          <w:szCs w:val="28"/>
        </w:rPr>
        <w:t>кубановедению</w:t>
      </w:r>
      <w:proofErr w:type="spellEnd"/>
      <w:r w:rsidRPr="00A2167C">
        <w:rPr>
          <w:rFonts w:ascii="Times New Roman" w:hAnsi="Times New Roman" w:cs="Times New Roman"/>
          <w:sz w:val="28"/>
          <w:szCs w:val="28"/>
        </w:rPr>
        <w:t>, политехнической и олимпиады по математике для 5-8 классов приняли участие 34 учащихся школ Павловского района.</w:t>
      </w:r>
    </w:p>
    <w:p w:rsidR="00873191" w:rsidRDefault="00873191" w:rsidP="00873191">
      <w:pPr>
        <w:pStyle w:val="msonormalbullet2gi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873191" w:rsidRPr="0063780E" w:rsidRDefault="00873191" w:rsidP="00873191">
      <w:pPr>
        <w:pStyle w:val="msonormalbullet2gi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A2167C" w:rsidRPr="00A2167C" w:rsidRDefault="00A2167C" w:rsidP="00A21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67C">
        <w:rPr>
          <w:rFonts w:ascii="Times New Roman" w:eastAsia="Calibri" w:hAnsi="Times New Roman" w:cs="Times New Roman"/>
          <w:b/>
          <w:sz w:val="28"/>
          <w:szCs w:val="28"/>
        </w:rPr>
        <w:t xml:space="preserve">Итоги зональных региональных олимпиад </w:t>
      </w:r>
    </w:p>
    <w:p w:rsidR="00A2167C" w:rsidRPr="00495983" w:rsidRDefault="00A2167C" w:rsidP="00A2167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49598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252"/>
        <w:gridCol w:w="2127"/>
        <w:gridCol w:w="2268"/>
      </w:tblGrid>
      <w:tr w:rsidR="00A2167C" w:rsidRPr="00495983" w:rsidTr="00BC29E5">
        <w:tc>
          <w:tcPr>
            <w:tcW w:w="2392" w:type="dxa"/>
          </w:tcPr>
          <w:p w:rsidR="00A2167C" w:rsidRPr="00495983" w:rsidRDefault="00A2167C" w:rsidP="00BC29E5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252" w:type="dxa"/>
          </w:tcPr>
          <w:p w:rsidR="00A2167C" w:rsidRPr="00495983" w:rsidRDefault="00A2167C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2127" w:type="dxa"/>
          </w:tcPr>
          <w:p w:rsidR="00A2167C" w:rsidRPr="00495983" w:rsidRDefault="00A2167C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Победители</w:t>
            </w:r>
          </w:p>
        </w:tc>
        <w:tc>
          <w:tcPr>
            <w:tcW w:w="2268" w:type="dxa"/>
          </w:tcPr>
          <w:p w:rsidR="00A2167C" w:rsidRPr="00495983" w:rsidRDefault="00A2167C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Призёры</w:t>
            </w:r>
          </w:p>
        </w:tc>
      </w:tr>
      <w:tr w:rsidR="00A2167C" w:rsidRPr="00495983" w:rsidTr="00BC29E5">
        <w:tc>
          <w:tcPr>
            <w:tcW w:w="2392" w:type="dxa"/>
          </w:tcPr>
          <w:p w:rsidR="00A2167C" w:rsidRPr="00495983" w:rsidRDefault="00A2167C" w:rsidP="00BC29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sz w:val="28"/>
                <w:szCs w:val="28"/>
              </w:rPr>
              <w:t>политехническая</w:t>
            </w:r>
          </w:p>
        </w:tc>
        <w:tc>
          <w:tcPr>
            <w:tcW w:w="2252" w:type="dxa"/>
          </w:tcPr>
          <w:p w:rsidR="00A2167C" w:rsidRPr="00495983" w:rsidRDefault="006274C9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127" w:type="dxa"/>
          </w:tcPr>
          <w:p w:rsidR="00A2167C" w:rsidRPr="00495983" w:rsidRDefault="006274C9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2167C" w:rsidRPr="00495983" w:rsidRDefault="006274C9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2167C" w:rsidRPr="00495983" w:rsidTr="00BC29E5">
        <w:tc>
          <w:tcPr>
            <w:tcW w:w="2392" w:type="dxa"/>
          </w:tcPr>
          <w:p w:rsidR="00A2167C" w:rsidRPr="00495983" w:rsidRDefault="00A2167C" w:rsidP="00BC29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95983">
              <w:rPr>
                <w:rFonts w:ascii="Times New Roman" w:eastAsia="Calibri" w:hAnsi="Times New Roman" w:cs="Times New Roman"/>
                <w:sz w:val="28"/>
                <w:szCs w:val="28"/>
              </w:rPr>
              <w:t>кубановедение</w:t>
            </w:r>
            <w:proofErr w:type="spellEnd"/>
          </w:p>
        </w:tc>
        <w:tc>
          <w:tcPr>
            <w:tcW w:w="2252" w:type="dxa"/>
          </w:tcPr>
          <w:p w:rsidR="00A2167C" w:rsidRPr="00495983" w:rsidRDefault="006274C9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127" w:type="dxa"/>
          </w:tcPr>
          <w:p w:rsidR="00A2167C" w:rsidRPr="00495983" w:rsidRDefault="006274C9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A2167C" w:rsidRPr="00495983" w:rsidRDefault="006274C9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2167C" w:rsidRPr="00495983" w:rsidTr="00BC29E5">
        <w:tc>
          <w:tcPr>
            <w:tcW w:w="2392" w:type="dxa"/>
          </w:tcPr>
          <w:p w:rsidR="00A2167C" w:rsidRPr="00495983" w:rsidRDefault="00A2167C" w:rsidP="00BC29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252" w:type="dxa"/>
          </w:tcPr>
          <w:p w:rsidR="00A2167C" w:rsidRPr="00495983" w:rsidRDefault="00A2167C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A2167C" w:rsidRPr="00495983" w:rsidRDefault="00A2167C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2167C" w:rsidRPr="00495983" w:rsidRDefault="00A2167C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2167C" w:rsidRPr="00495983" w:rsidTr="00BC29E5">
        <w:tc>
          <w:tcPr>
            <w:tcW w:w="2392" w:type="dxa"/>
            <w:shd w:val="clear" w:color="auto" w:fill="B8CCE4"/>
          </w:tcPr>
          <w:p w:rsidR="00A2167C" w:rsidRPr="00495983" w:rsidRDefault="00A2167C" w:rsidP="00BC29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2017/18</w:t>
            </w: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учебный год</w:t>
            </w:r>
          </w:p>
        </w:tc>
        <w:tc>
          <w:tcPr>
            <w:tcW w:w="2252" w:type="dxa"/>
            <w:shd w:val="clear" w:color="auto" w:fill="B8CCE4"/>
          </w:tcPr>
          <w:p w:rsidR="00A2167C" w:rsidRPr="00495983" w:rsidRDefault="006274C9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127" w:type="dxa"/>
            <w:shd w:val="clear" w:color="auto" w:fill="B8CCE4"/>
          </w:tcPr>
          <w:p w:rsidR="00A2167C" w:rsidRPr="00495983" w:rsidRDefault="006274C9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B8CCE4"/>
          </w:tcPr>
          <w:p w:rsidR="00A2167C" w:rsidRPr="00495983" w:rsidRDefault="006274C9" w:rsidP="00BC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2167C" w:rsidRPr="00495983" w:rsidTr="00BC29E5">
        <w:tc>
          <w:tcPr>
            <w:tcW w:w="2392" w:type="dxa"/>
            <w:shd w:val="clear" w:color="auto" w:fill="B8CCE4"/>
          </w:tcPr>
          <w:p w:rsidR="00A2167C" w:rsidRPr="00495983" w:rsidRDefault="00A2167C" w:rsidP="00A21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2016/17 учебный год</w:t>
            </w:r>
          </w:p>
        </w:tc>
        <w:tc>
          <w:tcPr>
            <w:tcW w:w="2252" w:type="dxa"/>
            <w:shd w:val="clear" w:color="auto" w:fill="B8CCE4"/>
          </w:tcPr>
          <w:p w:rsidR="00A2167C" w:rsidRPr="00495983" w:rsidRDefault="00A2167C" w:rsidP="00A216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127" w:type="dxa"/>
            <w:shd w:val="clear" w:color="auto" w:fill="B8CCE4"/>
          </w:tcPr>
          <w:p w:rsidR="00A2167C" w:rsidRPr="00495983" w:rsidRDefault="00A2167C" w:rsidP="00A216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B8CCE4"/>
          </w:tcPr>
          <w:p w:rsidR="00A2167C" w:rsidRPr="00495983" w:rsidRDefault="00A2167C" w:rsidP="00A216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59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:rsidR="00A2167C" w:rsidRDefault="00A2167C" w:rsidP="00A2167C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74C9" w:rsidRPr="00495983" w:rsidRDefault="006274C9" w:rsidP="006274C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Данные таблицы показывают, что в сравнении с прошлым годом увеличилось количество участников зонального этапа региональных олимпиад, но к сожалению уменьшилось количество призеров. </w:t>
      </w:r>
    </w:p>
    <w:p w:rsidR="00C01E1B" w:rsidRDefault="00C01E1B" w:rsidP="00FA769B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01E1B" w:rsidRDefault="00C01E1B" w:rsidP="00FA769B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01E1B" w:rsidRDefault="00C01E1B" w:rsidP="00FA769B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01E1B" w:rsidRDefault="00C01E1B" w:rsidP="00FA769B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C01E1B" w:rsidRPr="00FA769B" w:rsidRDefault="00C01E1B" w:rsidP="00FA769B">
      <w:pPr>
        <w:spacing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sectPr w:rsidR="00C01E1B" w:rsidRPr="00FA7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ont20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C1476"/>
    <w:multiLevelType w:val="multilevel"/>
    <w:tmpl w:val="38625E20"/>
    <w:lvl w:ilvl="0">
      <w:start w:val="23"/>
      <w:numFmt w:val="decimal"/>
      <w:lvlText w:val="%1"/>
      <w:lvlJc w:val="left"/>
      <w:pPr>
        <w:ind w:left="1305" w:hanging="1305"/>
      </w:pPr>
      <w:rPr>
        <w:rFonts w:cstheme="minorBidi"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cstheme="minorBidi"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theme="minorBidi" w:hint="default"/>
      </w:rPr>
    </w:lvl>
  </w:abstractNum>
  <w:abstractNum w:abstractNumId="1" w15:restartNumberingAfterBreak="0">
    <w:nsid w:val="428C313B"/>
    <w:multiLevelType w:val="hybridMultilevel"/>
    <w:tmpl w:val="AE50E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D4E32"/>
    <w:multiLevelType w:val="hybridMultilevel"/>
    <w:tmpl w:val="4598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B1126"/>
    <w:multiLevelType w:val="hybridMultilevel"/>
    <w:tmpl w:val="88522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61E"/>
    <w:rsid w:val="00011063"/>
    <w:rsid w:val="00016CF5"/>
    <w:rsid w:val="0007799F"/>
    <w:rsid w:val="000F3A77"/>
    <w:rsid w:val="001130BF"/>
    <w:rsid w:val="001504CF"/>
    <w:rsid w:val="0016281D"/>
    <w:rsid w:val="0019264D"/>
    <w:rsid w:val="001D052D"/>
    <w:rsid w:val="001E63A8"/>
    <w:rsid w:val="002449D9"/>
    <w:rsid w:val="002710E5"/>
    <w:rsid w:val="00277CC3"/>
    <w:rsid w:val="00291958"/>
    <w:rsid w:val="002A6902"/>
    <w:rsid w:val="002C15A5"/>
    <w:rsid w:val="002C1E70"/>
    <w:rsid w:val="0030054D"/>
    <w:rsid w:val="0037129F"/>
    <w:rsid w:val="003D2812"/>
    <w:rsid w:val="003D3D08"/>
    <w:rsid w:val="003F0498"/>
    <w:rsid w:val="00400E3D"/>
    <w:rsid w:val="00485975"/>
    <w:rsid w:val="004A1C30"/>
    <w:rsid w:val="00580635"/>
    <w:rsid w:val="0058305D"/>
    <w:rsid w:val="005D5B4D"/>
    <w:rsid w:val="005D7860"/>
    <w:rsid w:val="00603886"/>
    <w:rsid w:val="006274C9"/>
    <w:rsid w:val="006376CF"/>
    <w:rsid w:val="00670FEF"/>
    <w:rsid w:val="006B3D96"/>
    <w:rsid w:val="006E361E"/>
    <w:rsid w:val="00736005"/>
    <w:rsid w:val="007423E6"/>
    <w:rsid w:val="00750C99"/>
    <w:rsid w:val="0077728F"/>
    <w:rsid w:val="00781A96"/>
    <w:rsid w:val="00804578"/>
    <w:rsid w:val="008140CD"/>
    <w:rsid w:val="008318E5"/>
    <w:rsid w:val="0083598F"/>
    <w:rsid w:val="00855DEF"/>
    <w:rsid w:val="00865BF6"/>
    <w:rsid w:val="00873191"/>
    <w:rsid w:val="00875603"/>
    <w:rsid w:val="008D0019"/>
    <w:rsid w:val="008D1D63"/>
    <w:rsid w:val="008F77B3"/>
    <w:rsid w:val="00903FDF"/>
    <w:rsid w:val="00972E05"/>
    <w:rsid w:val="00986220"/>
    <w:rsid w:val="009B424A"/>
    <w:rsid w:val="009C602F"/>
    <w:rsid w:val="009C7034"/>
    <w:rsid w:val="00A11E16"/>
    <w:rsid w:val="00A2167C"/>
    <w:rsid w:val="00A84305"/>
    <w:rsid w:val="00AA5B99"/>
    <w:rsid w:val="00AE3B08"/>
    <w:rsid w:val="00B1791A"/>
    <w:rsid w:val="00B906B2"/>
    <w:rsid w:val="00C01E1B"/>
    <w:rsid w:val="00C671E6"/>
    <w:rsid w:val="00C71D7A"/>
    <w:rsid w:val="00C87AB4"/>
    <w:rsid w:val="00C91608"/>
    <w:rsid w:val="00CA567B"/>
    <w:rsid w:val="00CC3A4B"/>
    <w:rsid w:val="00CC4B3B"/>
    <w:rsid w:val="00CE6215"/>
    <w:rsid w:val="00D005CA"/>
    <w:rsid w:val="00D10265"/>
    <w:rsid w:val="00D15AC6"/>
    <w:rsid w:val="00D1707A"/>
    <w:rsid w:val="00D550E5"/>
    <w:rsid w:val="00DA500E"/>
    <w:rsid w:val="00DB79E4"/>
    <w:rsid w:val="00DC5693"/>
    <w:rsid w:val="00E00B23"/>
    <w:rsid w:val="00E444F1"/>
    <w:rsid w:val="00E45A47"/>
    <w:rsid w:val="00E623BC"/>
    <w:rsid w:val="00E71527"/>
    <w:rsid w:val="00EB6654"/>
    <w:rsid w:val="00EF6620"/>
    <w:rsid w:val="00F04495"/>
    <w:rsid w:val="00F14F01"/>
    <w:rsid w:val="00F27195"/>
    <w:rsid w:val="00F433B9"/>
    <w:rsid w:val="00FA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2E8C1"/>
  <w15:chartTrackingRefBased/>
  <w15:docId w15:val="{786547F6-E5C7-4880-9709-DB1023DD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77B3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4578"/>
    <w:pPr>
      <w:spacing w:after="200" w:line="276" w:lineRule="auto"/>
      <w:ind w:left="720"/>
      <w:contextualSpacing/>
    </w:pPr>
    <w:rPr>
      <w:rFonts w:ascii="Verdana" w:hAnsi="Verdana"/>
      <w:color w:val="000000"/>
      <w:sz w:val="19"/>
      <w:szCs w:val="19"/>
    </w:rPr>
  </w:style>
  <w:style w:type="paragraph" w:styleId="a4">
    <w:name w:val="No Spacing"/>
    <w:uiPriority w:val="1"/>
    <w:qFormat/>
    <w:rsid w:val="009C7034"/>
    <w:pPr>
      <w:spacing w:after="0" w:line="240" w:lineRule="auto"/>
    </w:pPr>
  </w:style>
  <w:style w:type="table" w:styleId="a5">
    <w:name w:val="Table Grid"/>
    <w:basedOn w:val="a1"/>
    <w:uiPriority w:val="59"/>
    <w:rsid w:val="002C15A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Абзац списка1"/>
    <w:basedOn w:val="a"/>
    <w:uiPriority w:val="99"/>
    <w:rsid w:val="00D005CA"/>
    <w:pPr>
      <w:suppressAutoHyphens/>
      <w:spacing w:after="200" w:line="276" w:lineRule="auto"/>
      <w:ind w:left="720"/>
    </w:pPr>
    <w:rPr>
      <w:rFonts w:ascii="Calibri" w:eastAsia="Times New Roman" w:hAnsi="Calibri" w:cs="font207"/>
      <w:kern w:val="1"/>
      <w:lang w:eastAsia="ar-SA"/>
    </w:rPr>
  </w:style>
  <w:style w:type="paragraph" w:styleId="a6">
    <w:name w:val="Balloon Text"/>
    <w:basedOn w:val="a"/>
    <w:link w:val="a7"/>
    <w:uiPriority w:val="99"/>
    <w:semiHidden/>
    <w:rsid w:val="00D005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D005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E444F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F77B3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c1">
    <w:name w:val="c1"/>
    <w:rsid w:val="0087319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4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8C1D5-E894-4218-BA92-D067FB80D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16</Pages>
  <Words>3425</Words>
  <Characters>19528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dcterms:created xsi:type="dcterms:W3CDTF">2017-12-27T05:42:00Z</dcterms:created>
  <dcterms:modified xsi:type="dcterms:W3CDTF">2018-01-19T10:26:00Z</dcterms:modified>
</cp:coreProperties>
</file>